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40DC" w14:textId="77777777" w:rsidR="00CC3540" w:rsidRDefault="00CC3540">
      <w:pPr>
        <w:rPr>
          <w:color w:val="0070C0"/>
        </w:rPr>
      </w:pPr>
    </w:p>
    <w:p w14:paraId="0F0D2A57" w14:textId="77777777" w:rsidR="0070738A" w:rsidRDefault="0070738A">
      <w:pPr>
        <w:rPr>
          <w:color w:val="0070C0"/>
        </w:rPr>
      </w:pPr>
    </w:p>
    <w:p w14:paraId="071E0D19" w14:textId="77777777" w:rsidR="00820D25" w:rsidRDefault="00820D25" w:rsidP="00820D25">
      <w:pPr>
        <w:pStyle w:val="Kopfzeile"/>
        <w:ind w:right="316"/>
        <w:rPr>
          <w:rFonts w:ascii="Arial" w:hAnsi="Arial" w:cs="Arial"/>
        </w:rPr>
      </w:pPr>
    </w:p>
    <w:p w14:paraId="26E9221E" w14:textId="77777777" w:rsidR="00820D25" w:rsidRDefault="00820D25" w:rsidP="00820D25">
      <w:pPr>
        <w:pStyle w:val="Kopfzeile"/>
        <w:ind w:right="316"/>
        <w:rPr>
          <w:rFonts w:ascii="Arial" w:hAnsi="Arial" w:cs="Arial"/>
        </w:rPr>
      </w:pPr>
    </w:p>
    <w:p w14:paraId="58CEAEEA" w14:textId="77777777" w:rsidR="00820D25" w:rsidRPr="006A38E5" w:rsidRDefault="00820D25" w:rsidP="00820D25">
      <w:pPr>
        <w:autoSpaceDE w:val="0"/>
        <w:autoSpaceDN w:val="0"/>
        <w:adjustRightInd w:val="0"/>
        <w:jc w:val="center"/>
        <w:rPr>
          <w:rFonts w:ascii="Arial" w:eastAsiaTheme="minorHAnsi" w:hAnsi="Arial" w:cs="Arial"/>
          <w:b/>
          <w:bCs/>
          <w:sz w:val="32"/>
          <w:szCs w:val="32"/>
          <w:u w:val="single"/>
          <w:lang w:eastAsia="en-US"/>
        </w:rPr>
      </w:pPr>
      <w:r w:rsidRPr="006A38E5">
        <w:rPr>
          <w:rFonts w:ascii="Arial" w:eastAsiaTheme="minorHAnsi" w:hAnsi="Arial" w:cs="Arial"/>
          <w:b/>
          <w:bCs/>
          <w:sz w:val="32"/>
          <w:szCs w:val="32"/>
          <w:u w:val="single"/>
          <w:lang w:eastAsia="en-US"/>
        </w:rPr>
        <w:t>Durchführungsbestimmungen</w:t>
      </w:r>
    </w:p>
    <w:p w14:paraId="0C1934EE" w14:textId="77777777" w:rsidR="00820D25" w:rsidRPr="006A38E5" w:rsidRDefault="00820D25" w:rsidP="00820D25">
      <w:pPr>
        <w:autoSpaceDE w:val="0"/>
        <w:autoSpaceDN w:val="0"/>
        <w:adjustRightInd w:val="0"/>
        <w:jc w:val="center"/>
        <w:rPr>
          <w:rFonts w:ascii="Constantia" w:eastAsiaTheme="minorHAnsi" w:hAnsi="Constantia" w:cs="Estrangelo Edessa"/>
          <w:b/>
          <w:bCs/>
          <w:sz w:val="32"/>
          <w:szCs w:val="32"/>
          <w:lang w:eastAsia="en-US"/>
        </w:rPr>
      </w:pPr>
    </w:p>
    <w:p w14:paraId="3E1053D8" w14:textId="6DDB9231" w:rsidR="00820D25" w:rsidRPr="006A38E5" w:rsidRDefault="00820D25" w:rsidP="00820D25">
      <w:pPr>
        <w:spacing w:after="200" w:line="276" w:lineRule="auto"/>
        <w:jc w:val="center"/>
        <w:rPr>
          <w:rFonts w:ascii="Arial" w:eastAsiaTheme="minorHAnsi" w:hAnsi="Arial" w:cs="Arial"/>
          <w:b/>
          <w:bCs/>
          <w:sz w:val="32"/>
          <w:szCs w:val="32"/>
          <w:lang w:eastAsia="en-US"/>
        </w:rPr>
      </w:pPr>
      <w:r w:rsidRPr="006A38E5">
        <w:rPr>
          <w:rFonts w:ascii="Arial" w:eastAsiaTheme="minorHAnsi" w:hAnsi="Arial" w:cs="Arial"/>
          <w:b/>
          <w:bCs/>
          <w:sz w:val="32"/>
          <w:szCs w:val="32"/>
          <w:lang w:eastAsia="en-US"/>
        </w:rPr>
        <w:t>Bayerische Meisterschaften</w:t>
      </w:r>
      <w:r w:rsidRPr="00A801AC">
        <w:rPr>
          <w:rFonts w:ascii="Arial" w:eastAsiaTheme="minorHAnsi" w:hAnsi="Arial" w:cs="Arial"/>
          <w:b/>
          <w:bCs/>
          <w:sz w:val="32"/>
          <w:szCs w:val="32"/>
          <w:lang w:eastAsia="en-US"/>
        </w:rPr>
        <w:t xml:space="preserve"> </w:t>
      </w:r>
      <w:r>
        <w:rPr>
          <w:rFonts w:ascii="Arial" w:eastAsiaTheme="minorHAnsi" w:hAnsi="Arial" w:cs="Arial"/>
          <w:b/>
          <w:bCs/>
          <w:sz w:val="32"/>
          <w:szCs w:val="32"/>
          <w:lang w:eastAsia="en-US"/>
        </w:rPr>
        <w:t>für Bezirkskader U</w:t>
      </w:r>
      <w:r w:rsidR="00C620CC">
        <w:rPr>
          <w:rFonts w:ascii="Arial" w:eastAsiaTheme="minorHAnsi" w:hAnsi="Arial" w:cs="Arial"/>
          <w:b/>
          <w:bCs/>
          <w:sz w:val="32"/>
          <w:szCs w:val="32"/>
          <w:lang w:eastAsia="en-US"/>
        </w:rPr>
        <w:t xml:space="preserve"> 1</w:t>
      </w:r>
      <w:r w:rsidR="00101ED6">
        <w:rPr>
          <w:rFonts w:ascii="Arial" w:eastAsiaTheme="minorHAnsi" w:hAnsi="Arial" w:cs="Arial"/>
          <w:b/>
          <w:bCs/>
          <w:sz w:val="32"/>
          <w:szCs w:val="32"/>
          <w:lang w:eastAsia="en-US"/>
        </w:rPr>
        <w:t>4</w:t>
      </w:r>
    </w:p>
    <w:p w14:paraId="1888D116" w14:textId="142B0F10" w:rsidR="00B03524" w:rsidRPr="006A38E5" w:rsidRDefault="00820D25" w:rsidP="00B03524">
      <w:pPr>
        <w:spacing w:after="200" w:line="276" w:lineRule="auto"/>
        <w:jc w:val="center"/>
        <w:rPr>
          <w:rFonts w:ascii="Arial" w:eastAsiaTheme="minorHAnsi" w:hAnsi="Arial" w:cs="Arial"/>
          <w:b/>
          <w:bCs/>
          <w:sz w:val="32"/>
          <w:szCs w:val="32"/>
          <w:lang w:eastAsia="en-US"/>
        </w:rPr>
      </w:pPr>
      <w:r>
        <w:rPr>
          <w:rFonts w:ascii="Arial" w:eastAsiaTheme="minorHAnsi" w:hAnsi="Arial" w:cs="Arial"/>
          <w:b/>
          <w:bCs/>
          <w:sz w:val="32"/>
          <w:szCs w:val="32"/>
          <w:lang w:eastAsia="en-US"/>
        </w:rPr>
        <w:t xml:space="preserve">am </w:t>
      </w:r>
      <w:r w:rsidR="00101ED6">
        <w:rPr>
          <w:rFonts w:ascii="Arial" w:eastAsiaTheme="minorHAnsi" w:hAnsi="Arial" w:cs="Arial"/>
          <w:b/>
          <w:bCs/>
          <w:sz w:val="32"/>
          <w:szCs w:val="32"/>
          <w:lang w:eastAsia="en-US"/>
        </w:rPr>
        <w:t>27</w:t>
      </w:r>
      <w:r w:rsidRPr="006A38E5">
        <w:rPr>
          <w:rFonts w:ascii="Arial" w:eastAsiaTheme="minorHAnsi" w:hAnsi="Arial" w:cs="Arial"/>
          <w:b/>
          <w:bCs/>
          <w:sz w:val="32"/>
          <w:szCs w:val="32"/>
          <w:lang w:eastAsia="en-US"/>
        </w:rPr>
        <w:t xml:space="preserve">. </w:t>
      </w:r>
      <w:r w:rsidR="00101ED6">
        <w:rPr>
          <w:rFonts w:ascii="Arial" w:eastAsiaTheme="minorHAnsi" w:hAnsi="Arial" w:cs="Arial"/>
          <w:b/>
          <w:bCs/>
          <w:sz w:val="32"/>
          <w:szCs w:val="32"/>
          <w:lang w:eastAsia="en-US"/>
        </w:rPr>
        <w:t>Januar 2024</w:t>
      </w:r>
    </w:p>
    <w:p w14:paraId="67135E2E" w14:textId="231C0E31" w:rsidR="00820D25" w:rsidRPr="00373043" w:rsidRDefault="00373043" w:rsidP="00373043">
      <w:pPr>
        <w:spacing w:after="200" w:line="276" w:lineRule="auto"/>
        <w:jc w:val="right"/>
        <w:rPr>
          <w:rFonts w:ascii="Arial" w:eastAsiaTheme="minorHAnsi" w:hAnsi="Arial" w:cs="Arial"/>
          <w:bCs/>
          <w:color w:val="FF0000"/>
          <w:sz w:val="22"/>
          <w:szCs w:val="22"/>
          <w:lang w:eastAsia="en-US"/>
        </w:rPr>
      </w:pPr>
      <w:r>
        <w:rPr>
          <w:rFonts w:ascii="Arial" w:eastAsiaTheme="minorHAnsi" w:hAnsi="Arial" w:cs="Arial"/>
          <w:bCs/>
          <w:lang w:eastAsia="en-US"/>
        </w:rPr>
        <w:tab/>
      </w:r>
      <w:r w:rsidR="008B7508">
        <w:rPr>
          <w:rFonts w:ascii="Arial" w:eastAsiaTheme="minorHAnsi" w:hAnsi="Arial" w:cs="Arial"/>
          <w:bCs/>
          <w:color w:val="FF0000"/>
          <w:sz w:val="22"/>
          <w:szCs w:val="22"/>
          <w:lang w:eastAsia="en-US"/>
        </w:rPr>
        <w:t>2</w:t>
      </w:r>
      <w:r w:rsidRPr="00373043">
        <w:rPr>
          <w:rFonts w:ascii="Arial" w:eastAsiaTheme="minorHAnsi" w:hAnsi="Arial" w:cs="Arial"/>
          <w:bCs/>
          <w:color w:val="FF0000"/>
          <w:sz w:val="22"/>
          <w:szCs w:val="22"/>
          <w:lang w:eastAsia="en-US"/>
        </w:rPr>
        <w:t>.Ausgabe</w:t>
      </w:r>
    </w:p>
    <w:p w14:paraId="6D10E5BF" w14:textId="77777777" w:rsidR="00820D25" w:rsidRPr="006A38E5" w:rsidRDefault="00820D25" w:rsidP="00820D25">
      <w:pPr>
        <w:spacing w:after="200" w:line="276" w:lineRule="auto"/>
        <w:jc w:val="center"/>
        <w:rPr>
          <w:rFonts w:ascii="Arial" w:eastAsiaTheme="minorHAnsi" w:hAnsi="Arial" w:cs="Arial"/>
          <w:bCs/>
          <w:lang w:eastAsia="en-US"/>
        </w:rPr>
      </w:pPr>
    </w:p>
    <w:p w14:paraId="3C4AC4D3" w14:textId="77777777" w:rsidR="00820D25" w:rsidRPr="0070187D" w:rsidRDefault="00820D25" w:rsidP="00820D25">
      <w:pPr>
        <w:tabs>
          <w:tab w:val="right" w:pos="1701"/>
          <w:tab w:val="left" w:pos="2268"/>
        </w:tabs>
        <w:spacing w:after="200" w:line="320" w:lineRule="exact"/>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ab/>
        <w:t>Veranstalter:</w:t>
      </w:r>
      <w:r>
        <w:rPr>
          <w:rFonts w:ascii="Arial" w:eastAsiaTheme="minorHAnsi" w:hAnsi="Arial" w:cs="Arial"/>
          <w:b/>
          <w:bCs/>
          <w:sz w:val="22"/>
          <w:szCs w:val="22"/>
          <w:lang w:eastAsia="en-US"/>
        </w:rPr>
        <w:tab/>
      </w:r>
      <w:r w:rsidRPr="0070187D">
        <w:rPr>
          <w:rFonts w:ascii="Arial" w:eastAsiaTheme="minorHAnsi" w:hAnsi="Arial" w:cs="Arial"/>
          <w:bCs/>
          <w:sz w:val="22"/>
          <w:szCs w:val="22"/>
          <w:lang w:eastAsia="en-US"/>
        </w:rPr>
        <w:t>Bayerischer Sportkegler- und Bowlingverband e.V.</w:t>
      </w:r>
    </w:p>
    <w:p w14:paraId="1B6DB6FC" w14:textId="77777777" w:rsidR="00820D25" w:rsidRPr="0070187D" w:rsidRDefault="00820D25" w:rsidP="00820D25">
      <w:pPr>
        <w:tabs>
          <w:tab w:val="right" w:pos="1701"/>
          <w:tab w:val="right" w:pos="1985"/>
          <w:tab w:val="left" w:pos="2268"/>
        </w:tabs>
        <w:spacing w:after="200" w:line="320" w:lineRule="exact"/>
        <w:ind w:left="218"/>
        <w:contextualSpacing/>
        <w:rPr>
          <w:rFonts w:ascii="Arial" w:eastAsiaTheme="minorHAnsi" w:hAnsi="Arial" w:cs="Arial"/>
          <w:b/>
          <w:bCs/>
          <w:sz w:val="22"/>
          <w:szCs w:val="22"/>
          <w:lang w:eastAsia="en-US"/>
        </w:rPr>
      </w:pPr>
    </w:p>
    <w:p w14:paraId="5B119D57" w14:textId="77F0BAB0" w:rsidR="00820D25" w:rsidRPr="00300EEA" w:rsidRDefault="00820D25" w:rsidP="00820D25">
      <w:pPr>
        <w:tabs>
          <w:tab w:val="right" w:pos="1701"/>
          <w:tab w:val="left" w:pos="2268"/>
        </w:tabs>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
          <w:bCs/>
          <w:sz w:val="22"/>
          <w:szCs w:val="22"/>
          <w:lang w:eastAsia="en-US"/>
        </w:rPr>
        <w:tab/>
        <w:t>Ausrichter:</w:t>
      </w:r>
      <w:r w:rsidRPr="0070187D">
        <w:rPr>
          <w:rFonts w:ascii="Arial" w:eastAsiaTheme="minorHAnsi" w:hAnsi="Arial" w:cs="Arial"/>
          <w:b/>
          <w:bCs/>
          <w:sz w:val="22"/>
          <w:szCs w:val="22"/>
          <w:lang w:eastAsia="en-US"/>
        </w:rPr>
        <w:tab/>
      </w:r>
      <w:r w:rsidR="00101ED6">
        <w:rPr>
          <w:rFonts w:ascii="ArialMT" w:eastAsiaTheme="minorHAnsi" w:hAnsi="ArialMT" w:cs="ArialMT"/>
          <w:sz w:val="22"/>
          <w:szCs w:val="22"/>
          <w:lang w:eastAsia="en-US"/>
        </w:rPr>
        <w:t>SKV Bruder Straubinger</w:t>
      </w:r>
    </w:p>
    <w:p w14:paraId="4DCDEA7F" w14:textId="77777777" w:rsidR="00820D25" w:rsidRPr="0070187D" w:rsidRDefault="00820D25" w:rsidP="00820D25">
      <w:pPr>
        <w:tabs>
          <w:tab w:val="right" w:pos="1701"/>
          <w:tab w:val="left" w:pos="2268"/>
        </w:tabs>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ab/>
      </w:r>
    </w:p>
    <w:p w14:paraId="11981357" w14:textId="77777777" w:rsidR="00101ED6" w:rsidRDefault="00820D25" w:rsidP="00101ED6">
      <w:pPr>
        <w:tabs>
          <w:tab w:val="right" w:pos="1701"/>
          <w:tab w:val="left" w:pos="2268"/>
        </w:tabs>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
          <w:bCs/>
          <w:sz w:val="22"/>
          <w:szCs w:val="22"/>
          <w:lang w:eastAsia="en-US"/>
        </w:rPr>
        <w:t>Sportliche Leitung:</w:t>
      </w:r>
      <w:r w:rsidRPr="0070187D">
        <w:rPr>
          <w:rFonts w:ascii="Arial" w:eastAsiaTheme="minorHAnsi" w:hAnsi="Arial" w:cs="Arial"/>
          <w:bCs/>
          <w:sz w:val="22"/>
          <w:szCs w:val="22"/>
          <w:lang w:eastAsia="en-US"/>
        </w:rPr>
        <w:tab/>
      </w:r>
      <w:r w:rsidR="00101ED6">
        <w:rPr>
          <w:rFonts w:ascii="Arial" w:eastAsiaTheme="minorHAnsi" w:hAnsi="Arial" w:cs="Arial"/>
          <w:bCs/>
          <w:sz w:val="22"/>
          <w:szCs w:val="22"/>
          <w:lang w:eastAsia="en-US"/>
        </w:rPr>
        <w:t>Roland Ochs</w:t>
      </w:r>
    </w:p>
    <w:p w14:paraId="122AB2FF" w14:textId="77777777" w:rsidR="00101ED6" w:rsidRDefault="00101ED6" w:rsidP="00101ED6">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ab/>
      </w:r>
      <w:r>
        <w:rPr>
          <w:rFonts w:ascii="Arial" w:eastAsiaTheme="minorHAnsi" w:hAnsi="Arial" w:cs="Arial"/>
          <w:bCs/>
          <w:sz w:val="22"/>
          <w:szCs w:val="22"/>
          <w:lang w:eastAsia="en-US"/>
        </w:rPr>
        <w:tab/>
        <w:t xml:space="preserve">Mobil: </w:t>
      </w:r>
      <w:r w:rsidRPr="00A419BA">
        <w:rPr>
          <w:rFonts w:ascii="Arial" w:eastAsiaTheme="minorHAnsi" w:hAnsi="Arial" w:cs="Arial"/>
          <w:bCs/>
          <w:sz w:val="22"/>
          <w:szCs w:val="22"/>
          <w:lang w:eastAsia="en-US"/>
        </w:rPr>
        <w:t>0</w:t>
      </w:r>
      <w:r>
        <w:rPr>
          <w:rFonts w:ascii="Arial" w:eastAsiaTheme="minorHAnsi" w:hAnsi="Arial" w:cs="Arial"/>
          <w:bCs/>
          <w:sz w:val="22"/>
          <w:szCs w:val="22"/>
          <w:lang w:eastAsia="en-US"/>
        </w:rPr>
        <w:t>1590 1730941</w:t>
      </w:r>
    </w:p>
    <w:p w14:paraId="24EE2C00" w14:textId="51101D77" w:rsidR="008B7508" w:rsidRDefault="008B7508" w:rsidP="00101ED6">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ab/>
      </w:r>
      <w:r>
        <w:rPr>
          <w:rFonts w:ascii="Arial" w:eastAsiaTheme="minorHAnsi" w:hAnsi="Arial" w:cs="Arial"/>
          <w:bCs/>
          <w:sz w:val="22"/>
          <w:szCs w:val="22"/>
          <w:lang w:eastAsia="en-US"/>
        </w:rPr>
        <w:tab/>
        <w:t>Anke Stubenrauch</w:t>
      </w:r>
    </w:p>
    <w:p w14:paraId="5A0330DE" w14:textId="5336328C" w:rsidR="00820D25" w:rsidRDefault="008B7508" w:rsidP="00820D25">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ab/>
      </w:r>
      <w:r>
        <w:rPr>
          <w:rFonts w:ascii="Arial" w:eastAsiaTheme="minorHAnsi" w:hAnsi="Arial" w:cs="Arial"/>
          <w:bCs/>
          <w:sz w:val="22"/>
          <w:szCs w:val="22"/>
          <w:lang w:eastAsia="en-US"/>
        </w:rPr>
        <w:tab/>
        <w:t>Mobil: 0173 7503406</w:t>
      </w:r>
    </w:p>
    <w:p w14:paraId="2E1E07B4" w14:textId="77777777" w:rsidR="00101ED6" w:rsidRPr="0070187D" w:rsidRDefault="00101ED6" w:rsidP="00820D25">
      <w:pPr>
        <w:tabs>
          <w:tab w:val="right" w:pos="1701"/>
          <w:tab w:val="left" w:pos="2268"/>
        </w:tabs>
        <w:spacing w:after="200" w:line="320" w:lineRule="exact"/>
        <w:contextualSpacing/>
        <w:rPr>
          <w:rFonts w:ascii="Arial" w:eastAsiaTheme="minorHAnsi" w:hAnsi="Arial" w:cs="Arial"/>
          <w:bCs/>
          <w:sz w:val="22"/>
          <w:szCs w:val="22"/>
          <w:lang w:eastAsia="en-US"/>
        </w:rPr>
      </w:pPr>
    </w:p>
    <w:p w14:paraId="47768B91" w14:textId="4BDA267E" w:rsidR="00820D25" w:rsidRPr="008C4BCE" w:rsidRDefault="00820D25" w:rsidP="00820D25">
      <w:pPr>
        <w:tabs>
          <w:tab w:val="right" w:pos="1701"/>
          <w:tab w:val="left" w:pos="2268"/>
        </w:tabs>
        <w:spacing w:after="200" w:line="320" w:lineRule="exact"/>
        <w:ind w:left="2268" w:hanging="2268"/>
        <w:contextualSpacing/>
        <w:rPr>
          <w:rFonts w:ascii="Arial" w:eastAsiaTheme="minorHAnsi" w:hAnsi="Arial" w:cs="Arial"/>
          <w:b/>
          <w:bCs/>
          <w:sz w:val="22"/>
          <w:szCs w:val="22"/>
          <w:lang w:eastAsia="en-US"/>
        </w:rPr>
      </w:pPr>
      <w:r>
        <w:rPr>
          <w:rFonts w:ascii="Arial" w:eastAsiaTheme="minorHAnsi" w:hAnsi="Arial" w:cs="Arial"/>
          <w:b/>
          <w:bCs/>
          <w:sz w:val="22"/>
          <w:szCs w:val="22"/>
          <w:lang w:eastAsia="en-US"/>
        </w:rPr>
        <w:tab/>
      </w:r>
      <w:r w:rsidRPr="0070187D">
        <w:rPr>
          <w:rFonts w:ascii="Arial" w:eastAsiaTheme="minorHAnsi" w:hAnsi="Arial" w:cs="Arial"/>
          <w:b/>
          <w:bCs/>
          <w:sz w:val="22"/>
          <w:szCs w:val="22"/>
          <w:lang w:eastAsia="en-US"/>
        </w:rPr>
        <w:t>Schiedsgericht:</w:t>
      </w:r>
      <w:r w:rsidRPr="0070187D">
        <w:rPr>
          <w:rFonts w:ascii="Arial" w:eastAsiaTheme="minorHAnsi" w:hAnsi="Arial" w:cs="Arial"/>
          <w:b/>
          <w:bCs/>
          <w:sz w:val="22"/>
          <w:szCs w:val="22"/>
          <w:lang w:eastAsia="en-US"/>
        </w:rPr>
        <w:tab/>
      </w:r>
      <w:r w:rsidR="00101ED6">
        <w:rPr>
          <w:rFonts w:ascii="Arial" w:eastAsiaTheme="minorHAnsi" w:hAnsi="Arial" w:cs="Arial"/>
          <w:bCs/>
          <w:sz w:val="22"/>
          <w:szCs w:val="22"/>
          <w:lang w:eastAsia="en-US"/>
        </w:rPr>
        <w:t>Roland Ochs</w:t>
      </w:r>
      <w:r w:rsidR="00E52406">
        <w:rPr>
          <w:rFonts w:ascii="Arial" w:eastAsiaTheme="minorHAnsi" w:hAnsi="Arial" w:cs="Arial"/>
          <w:bCs/>
          <w:sz w:val="22"/>
          <w:szCs w:val="22"/>
          <w:lang w:eastAsia="en-US"/>
        </w:rPr>
        <w:t xml:space="preserve"> (Sportliche Leitung), </w:t>
      </w:r>
      <w:r w:rsidR="008B7508">
        <w:rPr>
          <w:rFonts w:ascii="Arial" w:eastAsiaTheme="minorHAnsi" w:hAnsi="Arial" w:cs="Arial"/>
          <w:bCs/>
          <w:sz w:val="22"/>
          <w:szCs w:val="22"/>
          <w:lang w:eastAsia="en-US"/>
        </w:rPr>
        <w:t>Anton Weinzierl (</w:t>
      </w:r>
      <w:r w:rsidR="00E52406" w:rsidRPr="000B2E32">
        <w:rPr>
          <w:rFonts w:ascii="Arial" w:eastAsiaTheme="minorHAnsi" w:hAnsi="Arial" w:cs="Arial"/>
          <w:bCs/>
          <w:sz w:val="22"/>
          <w:szCs w:val="22"/>
          <w:lang w:eastAsia="en-US"/>
        </w:rPr>
        <w:t>Hauptschiedsrichter</w:t>
      </w:r>
      <w:r w:rsidR="008B7508">
        <w:rPr>
          <w:rFonts w:ascii="Arial" w:eastAsiaTheme="minorHAnsi" w:hAnsi="Arial" w:cs="Arial"/>
          <w:bCs/>
          <w:sz w:val="22"/>
          <w:szCs w:val="22"/>
          <w:lang w:eastAsia="en-US"/>
        </w:rPr>
        <w:t>)</w:t>
      </w:r>
      <w:r w:rsidR="005C41CB" w:rsidRPr="000B2E32">
        <w:rPr>
          <w:rFonts w:ascii="Arial" w:eastAsiaTheme="minorHAnsi" w:hAnsi="Arial" w:cs="Arial"/>
          <w:bCs/>
          <w:sz w:val="22"/>
          <w:szCs w:val="22"/>
          <w:lang w:eastAsia="en-US"/>
        </w:rPr>
        <w:t xml:space="preserve"> </w:t>
      </w:r>
      <w:r w:rsidR="00E52406">
        <w:rPr>
          <w:rFonts w:ascii="Arial" w:eastAsiaTheme="minorHAnsi" w:hAnsi="Arial" w:cs="Arial"/>
          <w:bCs/>
          <w:sz w:val="22"/>
          <w:szCs w:val="22"/>
          <w:lang w:eastAsia="en-US"/>
        </w:rPr>
        <w:t xml:space="preserve">und </w:t>
      </w:r>
      <w:r w:rsidR="00101ED6">
        <w:rPr>
          <w:rFonts w:ascii="Arial" w:eastAsiaTheme="minorHAnsi" w:hAnsi="Arial" w:cs="Arial"/>
          <w:bCs/>
          <w:sz w:val="22"/>
          <w:szCs w:val="22"/>
          <w:lang w:eastAsia="en-US"/>
        </w:rPr>
        <w:t>ein Vertreter des SKV Bruder Straubinger</w:t>
      </w:r>
    </w:p>
    <w:p w14:paraId="29D50821" w14:textId="77777777" w:rsidR="00820D25" w:rsidRPr="0070187D" w:rsidRDefault="00820D25" w:rsidP="00820D25">
      <w:pPr>
        <w:tabs>
          <w:tab w:val="right" w:pos="2268"/>
          <w:tab w:val="left" w:pos="2835"/>
        </w:tabs>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ab/>
      </w:r>
    </w:p>
    <w:p w14:paraId="2074C1AB" w14:textId="77777777" w:rsidR="00101ED6" w:rsidRDefault="00820D25" w:rsidP="00101ED6">
      <w:pPr>
        <w:tabs>
          <w:tab w:val="right" w:pos="1701"/>
          <w:tab w:val="left" w:pos="2268"/>
        </w:tabs>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ab/>
      </w:r>
      <w:r w:rsidRPr="0070187D">
        <w:rPr>
          <w:rFonts w:ascii="Arial" w:eastAsiaTheme="minorHAnsi" w:hAnsi="Arial" w:cs="Arial"/>
          <w:b/>
          <w:bCs/>
          <w:sz w:val="22"/>
          <w:szCs w:val="22"/>
          <w:lang w:eastAsia="en-US"/>
        </w:rPr>
        <w:t>Austragungsort:</w:t>
      </w:r>
      <w:r w:rsidRPr="0070187D">
        <w:rPr>
          <w:rFonts w:ascii="Arial" w:eastAsiaTheme="minorHAnsi" w:hAnsi="Arial" w:cs="Arial"/>
          <w:b/>
          <w:bCs/>
          <w:sz w:val="22"/>
          <w:szCs w:val="22"/>
          <w:lang w:eastAsia="en-US"/>
        </w:rPr>
        <w:tab/>
      </w:r>
      <w:r w:rsidR="00101ED6">
        <w:rPr>
          <w:rFonts w:ascii="ArialMT" w:eastAsiaTheme="minorHAnsi" w:hAnsi="ArialMT" w:cs="ArialMT"/>
          <w:sz w:val="22"/>
          <w:szCs w:val="22"/>
          <w:lang w:eastAsia="en-US"/>
        </w:rPr>
        <w:t>Kegelhalle Straubing</w:t>
      </w:r>
    </w:p>
    <w:p w14:paraId="3A366F2D" w14:textId="77777777" w:rsidR="00101ED6" w:rsidRPr="0070187D" w:rsidRDefault="00101ED6" w:rsidP="00101ED6">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
          <w:bCs/>
          <w:sz w:val="22"/>
          <w:szCs w:val="22"/>
          <w:lang w:eastAsia="en-US"/>
        </w:rPr>
        <w:tab/>
      </w:r>
      <w:r>
        <w:rPr>
          <w:rFonts w:ascii="Arial" w:eastAsiaTheme="minorHAnsi" w:hAnsi="Arial" w:cs="Arial"/>
          <w:b/>
          <w:bCs/>
          <w:sz w:val="22"/>
          <w:szCs w:val="22"/>
          <w:lang w:eastAsia="en-US"/>
        </w:rPr>
        <w:tab/>
      </w:r>
      <w:r>
        <w:rPr>
          <w:rFonts w:ascii="ArialMT" w:eastAsiaTheme="minorHAnsi" w:hAnsi="ArialMT" w:cs="ArialMT"/>
          <w:sz w:val="22"/>
          <w:szCs w:val="22"/>
          <w:lang w:eastAsia="en-US"/>
        </w:rPr>
        <w:t xml:space="preserve">Am </w:t>
      </w:r>
      <w:proofErr w:type="spellStart"/>
      <w:r>
        <w:rPr>
          <w:rFonts w:ascii="ArialMT" w:eastAsiaTheme="minorHAnsi" w:hAnsi="ArialMT" w:cs="ArialMT"/>
          <w:sz w:val="22"/>
          <w:szCs w:val="22"/>
          <w:lang w:eastAsia="en-US"/>
        </w:rPr>
        <w:t>Peterswöhrd</w:t>
      </w:r>
      <w:proofErr w:type="spellEnd"/>
      <w:r>
        <w:rPr>
          <w:rFonts w:ascii="ArialMT" w:eastAsiaTheme="minorHAnsi" w:hAnsi="ArialMT" w:cs="ArialMT"/>
          <w:sz w:val="22"/>
          <w:szCs w:val="22"/>
          <w:lang w:eastAsia="en-US"/>
        </w:rPr>
        <w:t xml:space="preserve"> 8</w:t>
      </w:r>
    </w:p>
    <w:p w14:paraId="5553D1B6" w14:textId="77777777" w:rsidR="00101ED6" w:rsidRDefault="00101ED6" w:rsidP="00101ED6">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ab/>
      </w:r>
      <w:r>
        <w:rPr>
          <w:rFonts w:ascii="Arial" w:eastAsiaTheme="minorHAnsi" w:hAnsi="Arial" w:cs="Arial"/>
          <w:bCs/>
          <w:sz w:val="22"/>
          <w:szCs w:val="22"/>
          <w:lang w:eastAsia="en-US"/>
        </w:rPr>
        <w:tab/>
      </w:r>
      <w:r>
        <w:rPr>
          <w:rFonts w:ascii="ArialMT" w:eastAsiaTheme="minorHAnsi" w:hAnsi="ArialMT" w:cs="ArialMT"/>
          <w:sz w:val="22"/>
          <w:szCs w:val="22"/>
          <w:lang w:eastAsia="en-US"/>
        </w:rPr>
        <w:t>94315 Straubing</w:t>
      </w:r>
    </w:p>
    <w:p w14:paraId="25265940" w14:textId="287CCB6B" w:rsidR="00820D25" w:rsidRPr="00300EEA" w:rsidRDefault="00101ED6" w:rsidP="00101ED6">
      <w:pPr>
        <w:tabs>
          <w:tab w:val="right" w:pos="1701"/>
          <w:tab w:val="left" w:pos="2268"/>
        </w:tabs>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ab/>
      </w:r>
      <w:r w:rsidRPr="0070187D">
        <w:rPr>
          <w:rFonts w:ascii="Arial" w:eastAsiaTheme="minorHAnsi" w:hAnsi="Arial" w:cs="Arial"/>
          <w:bCs/>
          <w:sz w:val="22"/>
          <w:szCs w:val="22"/>
          <w:lang w:eastAsia="en-US"/>
        </w:rPr>
        <w:tab/>
      </w:r>
      <w:r w:rsidRPr="002817B7">
        <w:rPr>
          <w:rFonts w:ascii="ArialMT" w:eastAsiaTheme="minorHAnsi" w:hAnsi="ArialMT" w:cs="ArialMT"/>
          <w:sz w:val="22"/>
          <w:szCs w:val="22"/>
          <w:lang w:eastAsia="en-US"/>
        </w:rPr>
        <w:t xml:space="preserve">Tel.: </w:t>
      </w:r>
      <w:r>
        <w:rPr>
          <w:rFonts w:ascii="ArialMT" w:eastAsiaTheme="minorHAnsi" w:hAnsi="ArialMT" w:cs="ArialMT"/>
          <w:sz w:val="22"/>
          <w:szCs w:val="22"/>
          <w:lang w:eastAsia="en-US"/>
        </w:rPr>
        <w:t>09421/80248</w:t>
      </w:r>
    </w:p>
    <w:p w14:paraId="4B3AA652" w14:textId="77777777" w:rsidR="00820D25" w:rsidRPr="0070187D" w:rsidRDefault="00820D25" w:rsidP="00820D25">
      <w:pPr>
        <w:tabs>
          <w:tab w:val="right" w:pos="1701"/>
          <w:tab w:val="right" w:pos="1985"/>
          <w:tab w:val="left" w:pos="2268"/>
        </w:tabs>
        <w:spacing w:after="200" w:line="320" w:lineRule="exact"/>
        <w:ind w:left="218"/>
        <w:contextualSpacing/>
        <w:rPr>
          <w:rFonts w:ascii="Arial" w:eastAsiaTheme="minorHAnsi" w:hAnsi="Arial" w:cs="Arial"/>
          <w:bCs/>
          <w:sz w:val="22"/>
          <w:szCs w:val="22"/>
          <w:lang w:eastAsia="en-US"/>
        </w:rPr>
      </w:pPr>
    </w:p>
    <w:p w14:paraId="240B68DD" w14:textId="50046357" w:rsidR="00820D25" w:rsidRPr="0070187D" w:rsidRDefault="00820D25" w:rsidP="00820D25">
      <w:pPr>
        <w:tabs>
          <w:tab w:val="right" w:pos="1701"/>
          <w:tab w:val="left" w:pos="2268"/>
        </w:tabs>
        <w:spacing w:after="200" w:line="320" w:lineRule="exact"/>
        <w:ind w:left="218"/>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ab/>
      </w:r>
      <w:r w:rsidRPr="0070187D">
        <w:rPr>
          <w:rFonts w:ascii="Arial" w:eastAsiaTheme="minorHAnsi" w:hAnsi="Arial" w:cs="Arial"/>
          <w:b/>
          <w:bCs/>
          <w:sz w:val="22"/>
          <w:szCs w:val="22"/>
          <w:lang w:eastAsia="en-US"/>
        </w:rPr>
        <w:t>Termin:</w:t>
      </w:r>
      <w:r w:rsidRPr="0070187D">
        <w:rPr>
          <w:rFonts w:ascii="Arial" w:eastAsiaTheme="minorHAnsi" w:hAnsi="Arial" w:cs="Arial"/>
          <w:b/>
          <w:bCs/>
          <w:sz w:val="22"/>
          <w:szCs w:val="22"/>
          <w:lang w:eastAsia="en-US"/>
        </w:rPr>
        <w:tab/>
      </w:r>
      <w:r w:rsidR="00101ED6">
        <w:rPr>
          <w:rFonts w:ascii="Arial" w:eastAsiaTheme="minorHAnsi" w:hAnsi="Arial" w:cs="Arial"/>
          <w:bCs/>
          <w:sz w:val="22"/>
          <w:szCs w:val="22"/>
          <w:lang w:eastAsia="en-US"/>
        </w:rPr>
        <w:t>27</w:t>
      </w:r>
      <w:r>
        <w:rPr>
          <w:rFonts w:ascii="Arial" w:eastAsiaTheme="minorHAnsi" w:hAnsi="Arial" w:cs="Arial"/>
          <w:bCs/>
          <w:sz w:val="22"/>
          <w:szCs w:val="22"/>
          <w:lang w:eastAsia="en-US"/>
        </w:rPr>
        <w:t>.</w:t>
      </w:r>
      <w:r w:rsidR="00101ED6">
        <w:rPr>
          <w:rFonts w:ascii="Arial" w:eastAsiaTheme="minorHAnsi" w:hAnsi="Arial" w:cs="Arial"/>
          <w:bCs/>
          <w:sz w:val="22"/>
          <w:szCs w:val="22"/>
          <w:lang w:eastAsia="en-US"/>
        </w:rPr>
        <w:t>01</w:t>
      </w:r>
      <w:r>
        <w:rPr>
          <w:rFonts w:ascii="Arial" w:eastAsiaTheme="minorHAnsi" w:hAnsi="Arial" w:cs="Arial"/>
          <w:bCs/>
          <w:sz w:val="22"/>
          <w:szCs w:val="22"/>
          <w:lang w:eastAsia="en-US"/>
        </w:rPr>
        <w:t>.20</w:t>
      </w:r>
      <w:r w:rsidR="00F4369B">
        <w:rPr>
          <w:rFonts w:ascii="Arial" w:eastAsiaTheme="minorHAnsi" w:hAnsi="Arial" w:cs="Arial"/>
          <w:bCs/>
          <w:sz w:val="22"/>
          <w:szCs w:val="22"/>
          <w:lang w:eastAsia="en-US"/>
        </w:rPr>
        <w:t>2</w:t>
      </w:r>
      <w:r w:rsidR="00101ED6">
        <w:rPr>
          <w:rFonts w:ascii="Arial" w:eastAsiaTheme="minorHAnsi" w:hAnsi="Arial" w:cs="Arial"/>
          <w:bCs/>
          <w:sz w:val="22"/>
          <w:szCs w:val="22"/>
          <w:lang w:eastAsia="en-US"/>
        </w:rPr>
        <w:t>4</w:t>
      </w:r>
    </w:p>
    <w:p w14:paraId="64C2AE4A" w14:textId="77777777" w:rsidR="00820D25" w:rsidRPr="0070187D" w:rsidRDefault="00820D25" w:rsidP="00820D25">
      <w:pPr>
        <w:tabs>
          <w:tab w:val="right" w:pos="1701"/>
          <w:tab w:val="left" w:pos="2268"/>
        </w:tabs>
        <w:spacing w:after="200" w:line="320" w:lineRule="exact"/>
        <w:ind w:left="218"/>
        <w:contextualSpacing/>
        <w:rPr>
          <w:rFonts w:ascii="Arial" w:eastAsiaTheme="minorHAnsi" w:hAnsi="Arial" w:cs="Arial"/>
          <w:b/>
          <w:bCs/>
          <w:sz w:val="22"/>
          <w:szCs w:val="22"/>
          <w:lang w:eastAsia="en-US"/>
        </w:rPr>
      </w:pPr>
    </w:p>
    <w:p w14:paraId="1BA53C14" w14:textId="77777777" w:rsidR="00820D25" w:rsidRPr="0070187D" w:rsidRDefault="00CD4917" w:rsidP="00820D25">
      <w:pPr>
        <w:tabs>
          <w:tab w:val="right" w:pos="1701"/>
          <w:tab w:val="left" w:pos="2268"/>
        </w:tabs>
        <w:spacing w:after="200" w:line="320" w:lineRule="exact"/>
        <w:ind w:left="218"/>
        <w:contextualSpacing/>
        <w:rPr>
          <w:rFonts w:ascii="Arial" w:eastAsiaTheme="minorHAnsi" w:hAnsi="Arial" w:cs="Arial"/>
          <w:b/>
          <w:bCs/>
          <w:sz w:val="22"/>
          <w:szCs w:val="22"/>
          <w:lang w:eastAsia="en-US"/>
        </w:rPr>
      </w:pPr>
      <w:r>
        <w:rPr>
          <w:rFonts w:ascii="Arial" w:eastAsiaTheme="minorHAnsi" w:hAnsi="Arial" w:cs="Arial"/>
          <w:b/>
          <w:bCs/>
          <w:sz w:val="22"/>
          <w:szCs w:val="22"/>
          <w:lang w:eastAsia="en-US"/>
        </w:rPr>
        <w:tab/>
        <w:t>Zeitplan:</w:t>
      </w:r>
      <w:r w:rsidR="00820D25" w:rsidRPr="0070187D">
        <w:rPr>
          <w:rFonts w:ascii="Arial" w:eastAsiaTheme="minorHAnsi" w:hAnsi="Arial" w:cs="Arial"/>
          <w:b/>
          <w:bCs/>
          <w:sz w:val="22"/>
          <w:szCs w:val="22"/>
          <w:lang w:eastAsia="en-US"/>
        </w:rPr>
        <w:tab/>
      </w:r>
      <w:r w:rsidR="00820D25" w:rsidRPr="0070187D">
        <w:rPr>
          <w:rFonts w:ascii="Arial" w:eastAsiaTheme="minorHAnsi" w:hAnsi="Arial" w:cs="Arial"/>
          <w:bCs/>
          <w:sz w:val="22"/>
          <w:szCs w:val="22"/>
          <w:lang w:eastAsia="en-US"/>
        </w:rPr>
        <w:t>Siehe gesonderte Einteilung.</w:t>
      </w:r>
      <w:r w:rsidR="00820D25" w:rsidRPr="0070187D">
        <w:rPr>
          <w:rFonts w:ascii="Arial" w:eastAsiaTheme="minorHAnsi" w:hAnsi="Arial" w:cs="Arial"/>
          <w:b/>
          <w:bCs/>
          <w:sz w:val="22"/>
          <w:szCs w:val="22"/>
          <w:lang w:eastAsia="en-US"/>
        </w:rPr>
        <w:t xml:space="preserve"> </w:t>
      </w:r>
    </w:p>
    <w:p w14:paraId="2CFE9406" w14:textId="77777777" w:rsidR="00820D25" w:rsidRPr="0070187D" w:rsidRDefault="00820D25" w:rsidP="00820D25">
      <w:pPr>
        <w:tabs>
          <w:tab w:val="right" w:pos="1701"/>
          <w:tab w:val="left" w:pos="2268"/>
        </w:tabs>
        <w:spacing w:after="200" w:line="320" w:lineRule="exact"/>
        <w:ind w:left="218"/>
        <w:contextualSpacing/>
        <w:rPr>
          <w:rFonts w:ascii="Arial" w:eastAsiaTheme="minorHAnsi" w:hAnsi="Arial" w:cs="Arial"/>
          <w:b/>
          <w:bCs/>
          <w:sz w:val="22"/>
          <w:szCs w:val="22"/>
          <w:lang w:eastAsia="en-US"/>
        </w:rPr>
      </w:pPr>
    </w:p>
    <w:p w14:paraId="3D816BF8" w14:textId="77777777" w:rsidR="00820D25" w:rsidRPr="0070187D" w:rsidRDefault="00820D25" w:rsidP="00820D25">
      <w:pPr>
        <w:tabs>
          <w:tab w:val="right" w:pos="1701"/>
          <w:tab w:val="left" w:pos="2268"/>
        </w:tabs>
        <w:spacing w:after="200" w:line="320" w:lineRule="exact"/>
        <w:ind w:left="218" w:hanging="218"/>
        <w:contextualSpacing/>
        <w:rPr>
          <w:rFonts w:ascii="Arial" w:eastAsiaTheme="minorHAnsi" w:hAnsi="Arial" w:cs="Arial"/>
          <w:bCs/>
          <w:sz w:val="22"/>
          <w:szCs w:val="22"/>
          <w:lang w:eastAsia="en-US"/>
        </w:rPr>
      </w:pPr>
      <w:r w:rsidRPr="0070187D">
        <w:rPr>
          <w:rFonts w:ascii="Arial" w:eastAsiaTheme="minorHAnsi" w:hAnsi="Arial" w:cs="Arial"/>
          <w:b/>
          <w:bCs/>
          <w:sz w:val="22"/>
          <w:szCs w:val="22"/>
          <w:lang w:eastAsia="en-US"/>
        </w:rPr>
        <w:tab/>
      </w:r>
      <w:r w:rsidRPr="0070187D">
        <w:rPr>
          <w:rFonts w:ascii="Arial" w:eastAsiaTheme="minorHAnsi" w:hAnsi="Arial" w:cs="Arial"/>
          <w:b/>
          <w:bCs/>
          <w:sz w:val="22"/>
          <w:szCs w:val="22"/>
          <w:lang w:eastAsia="en-US"/>
        </w:rPr>
        <w:tab/>
      </w:r>
      <w:r>
        <w:rPr>
          <w:rFonts w:ascii="Arial" w:eastAsiaTheme="minorHAnsi" w:hAnsi="Arial" w:cs="Arial"/>
          <w:b/>
          <w:bCs/>
          <w:sz w:val="22"/>
          <w:szCs w:val="22"/>
          <w:lang w:eastAsia="en-US"/>
        </w:rPr>
        <w:t>Altersklasse:</w:t>
      </w:r>
      <w:r>
        <w:rPr>
          <w:rFonts w:ascii="Arial" w:eastAsiaTheme="minorHAnsi" w:hAnsi="Arial" w:cs="Arial"/>
          <w:b/>
          <w:bCs/>
          <w:sz w:val="22"/>
          <w:szCs w:val="22"/>
          <w:lang w:eastAsia="en-US"/>
        </w:rPr>
        <w:tab/>
      </w:r>
      <w:r w:rsidRPr="0070187D">
        <w:rPr>
          <w:rFonts w:ascii="Arial" w:eastAsiaTheme="minorHAnsi" w:hAnsi="Arial" w:cs="Arial"/>
          <w:bCs/>
          <w:sz w:val="22"/>
          <w:szCs w:val="22"/>
          <w:lang w:eastAsia="en-US"/>
        </w:rPr>
        <w:t>Einstufung gemäß dem Alter, das innerhalb des Sportjahres erreicht wird.</w:t>
      </w:r>
    </w:p>
    <w:p w14:paraId="2917CF01" w14:textId="6008D159" w:rsidR="00820D25" w:rsidRDefault="00CD4917" w:rsidP="00820D25">
      <w:pPr>
        <w:tabs>
          <w:tab w:val="right" w:pos="1701"/>
          <w:tab w:val="left" w:pos="2268"/>
        </w:tabs>
        <w:autoSpaceDE w:val="0"/>
        <w:autoSpaceDN w:val="0"/>
        <w:adjustRightInd w:val="0"/>
        <w:spacing w:line="320" w:lineRule="exact"/>
        <w:rPr>
          <w:rFonts w:ascii="Arial" w:eastAsiaTheme="minorHAnsi" w:hAnsi="Arial" w:cs="Arial"/>
          <w:bCs/>
          <w:sz w:val="22"/>
          <w:szCs w:val="22"/>
          <w:lang w:eastAsia="en-US"/>
        </w:rPr>
      </w:pPr>
      <w:r>
        <w:rPr>
          <w:rFonts w:ascii="Arial" w:eastAsiaTheme="minorHAnsi" w:hAnsi="Arial" w:cs="Arial"/>
          <w:bCs/>
          <w:sz w:val="22"/>
          <w:szCs w:val="22"/>
          <w:lang w:eastAsia="en-US"/>
        </w:rPr>
        <w:tab/>
      </w:r>
      <w:r>
        <w:rPr>
          <w:rFonts w:ascii="Arial" w:eastAsiaTheme="minorHAnsi" w:hAnsi="Arial" w:cs="Arial"/>
          <w:bCs/>
          <w:sz w:val="22"/>
          <w:szCs w:val="22"/>
          <w:lang w:eastAsia="en-US"/>
        </w:rPr>
        <w:tab/>
      </w:r>
      <w:r w:rsidR="00820D25">
        <w:rPr>
          <w:rFonts w:ascii="Arial" w:eastAsiaTheme="minorHAnsi" w:hAnsi="Arial" w:cs="Arial"/>
          <w:bCs/>
          <w:sz w:val="22"/>
          <w:szCs w:val="22"/>
          <w:lang w:eastAsia="en-US"/>
        </w:rPr>
        <w:t xml:space="preserve">Jugend   </w:t>
      </w:r>
      <w:r w:rsidR="00101ED6">
        <w:rPr>
          <w:rFonts w:ascii="Arial" w:eastAsiaTheme="minorHAnsi" w:hAnsi="Arial" w:cs="Arial"/>
          <w:bCs/>
          <w:sz w:val="22"/>
          <w:szCs w:val="22"/>
          <w:lang w:eastAsia="en-US"/>
        </w:rPr>
        <w:t>U 14</w:t>
      </w:r>
      <w:r w:rsidR="00101ED6" w:rsidRPr="0070187D">
        <w:rPr>
          <w:rFonts w:ascii="Arial" w:eastAsiaTheme="minorHAnsi" w:hAnsi="Arial" w:cs="Arial"/>
          <w:bCs/>
          <w:sz w:val="22"/>
          <w:szCs w:val="22"/>
          <w:lang w:eastAsia="en-US"/>
        </w:rPr>
        <w:t xml:space="preserve">: </w:t>
      </w:r>
      <w:r w:rsidR="00101ED6">
        <w:rPr>
          <w:rFonts w:ascii="Arial" w:eastAsiaTheme="minorHAnsi" w:hAnsi="Arial" w:cs="Arial"/>
          <w:bCs/>
          <w:sz w:val="22"/>
          <w:szCs w:val="22"/>
          <w:lang w:eastAsia="en-US"/>
        </w:rPr>
        <w:t>01.07.2009 - 30.06.2014</w:t>
      </w:r>
    </w:p>
    <w:p w14:paraId="116D1EE6" w14:textId="77777777" w:rsidR="00820D25" w:rsidRDefault="00820D25" w:rsidP="00820D25">
      <w:pPr>
        <w:tabs>
          <w:tab w:val="right" w:pos="1701"/>
          <w:tab w:val="left" w:pos="2268"/>
        </w:tabs>
        <w:autoSpaceDE w:val="0"/>
        <w:autoSpaceDN w:val="0"/>
        <w:adjustRightInd w:val="0"/>
        <w:spacing w:line="320" w:lineRule="exact"/>
        <w:rPr>
          <w:rFonts w:ascii="Arial" w:eastAsiaTheme="minorHAnsi" w:hAnsi="Arial" w:cs="Arial"/>
          <w:bCs/>
          <w:sz w:val="22"/>
          <w:szCs w:val="22"/>
          <w:lang w:eastAsia="en-US"/>
        </w:rPr>
      </w:pPr>
    </w:p>
    <w:p w14:paraId="2247269D" w14:textId="77777777" w:rsidR="00820D25" w:rsidRPr="0070187D" w:rsidRDefault="00820D25" w:rsidP="00820D25">
      <w:pPr>
        <w:tabs>
          <w:tab w:val="right" w:pos="1701"/>
          <w:tab w:val="left" w:pos="2268"/>
        </w:tabs>
        <w:spacing w:after="200" w:line="320" w:lineRule="exact"/>
        <w:ind w:left="2265" w:hanging="2265"/>
        <w:contextualSpacing/>
        <w:rPr>
          <w:rFonts w:ascii="Arial" w:eastAsiaTheme="minorHAnsi" w:hAnsi="Arial" w:cs="Arial"/>
          <w:bCs/>
          <w:sz w:val="22"/>
          <w:szCs w:val="22"/>
          <w:lang w:eastAsia="en-US"/>
        </w:rPr>
      </w:pPr>
      <w:r>
        <w:rPr>
          <w:rFonts w:ascii="Arial" w:eastAsiaTheme="minorHAnsi" w:hAnsi="Arial" w:cs="Arial"/>
          <w:b/>
          <w:bCs/>
          <w:sz w:val="22"/>
          <w:szCs w:val="22"/>
          <w:lang w:eastAsia="en-US"/>
        </w:rPr>
        <w:t>Spielunterlagen:</w:t>
      </w:r>
      <w:r>
        <w:rPr>
          <w:rFonts w:ascii="Arial" w:eastAsiaTheme="minorHAnsi" w:hAnsi="Arial" w:cs="Arial"/>
          <w:b/>
          <w:bCs/>
          <w:sz w:val="22"/>
          <w:szCs w:val="22"/>
          <w:lang w:eastAsia="en-US"/>
        </w:rPr>
        <w:tab/>
      </w:r>
      <w:r w:rsidRPr="0070187D">
        <w:rPr>
          <w:rFonts w:ascii="Arial" w:eastAsiaTheme="minorHAnsi" w:hAnsi="Arial" w:cs="Arial"/>
          <w:bCs/>
          <w:sz w:val="22"/>
          <w:szCs w:val="22"/>
          <w:lang w:eastAsia="en-US"/>
        </w:rPr>
        <w:t>Voraussetzung ist die ordnungsgemäße Meldung</w:t>
      </w:r>
      <w:r>
        <w:rPr>
          <w:rFonts w:ascii="Arial" w:eastAsiaTheme="minorHAnsi" w:hAnsi="Arial" w:cs="Arial"/>
          <w:bCs/>
          <w:sz w:val="22"/>
          <w:szCs w:val="22"/>
          <w:lang w:eastAsia="en-US"/>
        </w:rPr>
        <w:t xml:space="preserve"> durch den Bezirksju</w:t>
      </w:r>
      <w:r w:rsidRPr="0070187D">
        <w:rPr>
          <w:rFonts w:ascii="Arial" w:eastAsiaTheme="minorHAnsi" w:hAnsi="Arial" w:cs="Arial"/>
          <w:bCs/>
          <w:sz w:val="22"/>
          <w:szCs w:val="22"/>
          <w:lang w:eastAsia="en-US"/>
        </w:rPr>
        <w:t>gendwart.</w:t>
      </w:r>
    </w:p>
    <w:p w14:paraId="1EA10C56" w14:textId="77777777" w:rsidR="00820D25" w:rsidRPr="0070187D" w:rsidRDefault="00820D25" w:rsidP="00820D25">
      <w:pPr>
        <w:tabs>
          <w:tab w:val="left" w:pos="2835"/>
        </w:tabs>
        <w:spacing w:after="200" w:line="320" w:lineRule="exact"/>
        <w:contextualSpacing/>
        <w:rPr>
          <w:rFonts w:ascii="Arial" w:eastAsiaTheme="minorHAnsi" w:hAnsi="Arial" w:cs="Arial"/>
          <w:b/>
          <w:bCs/>
          <w:sz w:val="22"/>
          <w:szCs w:val="22"/>
          <w:lang w:eastAsia="en-US"/>
        </w:rPr>
      </w:pPr>
    </w:p>
    <w:p w14:paraId="2362F4AB" w14:textId="15A8F87B" w:rsidR="00820D25" w:rsidRPr="0070187D" w:rsidRDefault="00820D25" w:rsidP="00820D25">
      <w:pPr>
        <w:tabs>
          <w:tab w:val="left" w:pos="2835"/>
        </w:tabs>
        <w:spacing w:after="200" w:line="320" w:lineRule="exact"/>
        <w:ind w:left="2828" w:hanging="2610"/>
        <w:contextualSpacing/>
        <w:rPr>
          <w:rFonts w:ascii="Arial" w:eastAsiaTheme="minorHAnsi" w:hAnsi="Arial" w:cs="Arial"/>
          <w:b/>
          <w:bCs/>
          <w:sz w:val="22"/>
          <w:szCs w:val="22"/>
          <w:u w:val="single"/>
          <w:lang w:eastAsia="en-US"/>
        </w:rPr>
      </w:pPr>
      <w:r w:rsidRPr="0070187D">
        <w:rPr>
          <w:rFonts w:ascii="Arial" w:eastAsiaTheme="minorHAnsi" w:hAnsi="Arial" w:cs="Arial"/>
          <w:b/>
          <w:bCs/>
          <w:sz w:val="22"/>
          <w:szCs w:val="22"/>
          <w:lang w:eastAsia="en-US"/>
        </w:rPr>
        <w:tab/>
      </w:r>
      <w:r>
        <w:rPr>
          <w:rFonts w:ascii="Arial" w:eastAsiaTheme="minorHAnsi" w:hAnsi="Arial" w:cs="Arial"/>
          <w:b/>
          <w:bCs/>
          <w:sz w:val="22"/>
          <w:szCs w:val="22"/>
          <w:u w:val="single"/>
          <w:lang w:eastAsia="en-US"/>
        </w:rPr>
        <w:t xml:space="preserve">Namentlich Meldung </w:t>
      </w:r>
      <w:r w:rsidR="00101ED6">
        <w:rPr>
          <w:rFonts w:ascii="Arial" w:eastAsiaTheme="minorHAnsi" w:hAnsi="Arial" w:cs="Arial"/>
          <w:b/>
          <w:bCs/>
          <w:sz w:val="22"/>
          <w:szCs w:val="22"/>
          <w:u w:val="single"/>
          <w:lang w:eastAsia="en-US"/>
        </w:rPr>
        <w:t>bis zum 20.01.202</w:t>
      </w:r>
      <w:r w:rsidR="00E81CEA">
        <w:rPr>
          <w:rFonts w:ascii="Arial" w:eastAsiaTheme="minorHAnsi" w:hAnsi="Arial" w:cs="Arial"/>
          <w:b/>
          <w:bCs/>
          <w:sz w:val="22"/>
          <w:szCs w:val="22"/>
          <w:u w:val="single"/>
          <w:lang w:eastAsia="en-US"/>
        </w:rPr>
        <w:t>4</w:t>
      </w:r>
    </w:p>
    <w:p w14:paraId="26510B28" w14:textId="77777777" w:rsidR="00820D25" w:rsidRPr="0070187D" w:rsidRDefault="00820D25" w:rsidP="00820D25">
      <w:pPr>
        <w:tabs>
          <w:tab w:val="left" w:pos="2835"/>
        </w:tabs>
        <w:spacing w:after="200" w:line="320" w:lineRule="exact"/>
        <w:ind w:left="2828" w:hanging="2610"/>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ab/>
      </w:r>
    </w:p>
    <w:p w14:paraId="0E25B881" w14:textId="6F6C9924" w:rsidR="00820D25" w:rsidRDefault="00820D25" w:rsidP="00820D25">
      <w:pPr>
        <w:spacing w:after="200" w:line="320" w:lineRule="exact"/>
        <w:rPr>
          <w:rFonts w:ascii="Arial" w:eastAsiaTheme="minorHAnsi" w:hAnsi="Arial" w:cs="Arial"/>
          <w:sz w:val="22"/>
          <w:szCs w:val="22"/>
          <w:lang w:eastAsia="en-US"/>
        </w:rPr>
      </w:pPr>
      <w:r w:rsidRPr="0070187D">
        <w:rPr>
          <w:rFonts w:ascii="Arial" w:eastAsiaTheme="minorHAnsi" w:hAnsi="Arial" w:cs="Arial"/>
          <w:sz w:val="22"/>
          <w:szCs w:val="22"/>
          <w:lang w:eastAsia="en-US"/>
        </w:rPr>
        <w:t>Vorzulegen sind die gültigen Spielunterlagen unter Einhaltung der DKBC Sportordnung Teil A 4.2,</w:t>
      </w:r>
      <w:r>
        <w:rPr>
          <w:rFonts w:ascii="Arial" w:eastAsiaTheme="minorHAnsi" w:hAnsi="Arial" w:cs="Arial"/>
          <w:sz w:val="22"/>
          <w:szCs w:val="22"/>
          <w:lang w:eastAsia="en-US"/>
        </w:rPr>
        <w:t xml:space="preserve"> und ggf. Werbe</w:t>
      </w:r>
      <w:r w:rsidRPr="0070187D">
        <w:rPr>
          <w:rFonts w:ascii="Arial" w:eastAsiaTheme="minorHAnsi" w:hAnsi="Arial" w:cs="Arial"/>
          <w:sz w:val="22"/>
          <w:szCs w:val="22"/>
          <w:lang w:eastAsia="en-US"/>
        </w:rPr>
        <w:t>genehmigung</w:t>
      </w:r>
      <w:r>
        <w:rPr>
          <w:rFonts w:ascii="Arial" w:eastAsiaTheme="minorHAnsi" w:hAnsi="Arial" w:cs="Arial"/>
          <w:sz w:val="22"/>
          <w:szCs w:val="22"/>
          <w:lang w:eastAsia="en-US"/>
        </w:rPr>
        <w:t>en</w:t>
      </w:r>
      <w:r w:rsidRPr="0070187D">
        <w:rPr>
          <w:rFonts w:ascii="Arial" w:eastAsiaTheme="minorHAnsi" w:hAnsi="Arial" w:cs="Arial"/>
          <w:sz w:val="22"/>
          <w:szCs w:val="22"/>
          <w:lang w:eastAsia="en-US"/>
        </w:rPr>
        <w:t>.</w:t>
      </w:r>
    </w:p>
    <w:p w14:paraId="5823DE77" w14:textId="77777777" w:rsidR="00E52406" w:rsidRDefault="00E52406" w:rsidP="00820D25">
      <w:pPr>
        <w:spacing w:after="200" w:line="320" w:lineRule="exact"/>
        <w:rPr>
          <w:rFonts w:ascii="Arial" w:eastAsiaTheme="minorHAnsi" w:hAnsi="Arial" w:cs="Arial"/>
          <w:b/>
          <w:i/>
          <w:sz w:val="22"/>
          <w:szCs w:val="22"/>
          <w:lang w:eastAsia="en-US"/>
        </w:rPr>
      </w:pPr>
    </w:p>
    <w:p w14:paraId="731A5E82" w14:textId="77777777" w:rsidR="00820D25" w:rsidRPr="0070187D" w:rsidRDefault="00820D25" w:rsidP="00820D25">
      <w:pPr>
        <w:spacing w:after="200" w:line="320" w:lineRule="exact"/>
        <w:rPr>
          <w:rFonts w:ascii="Arial" w:eastAsiaTheme="minorHAnsi" w:hAnsi="Arial" w:cs="Arial"/>
          <w:b/>
          <w:i/>
          <w:sz w:val="22"/>
          <w:szCs w:val="22"/>
          <w:lang w:eastAsia="en-US"/>
        </w:rPr>
      </w:pPr>
      <w:r w:rsidRPr="0070187D">
        <w:rPr>
          <w:rFonts w:ascii="Arial" w:eastAsiaTheme="minorHAnsi" w:hAnsi="Arial" w:cs="Arial"/>
          <w:b/>
          <w:i/>
          <w:sz w:val="22"/>
          <w:szCs w:val="22"/>
          <w:lang w:eastAsia="en-US"/>
        </w:rPr>
        <w:t>Die Pässe sind aus der Passmappe/ Glassichtfolie zu en</w:t>
      </w:r>
      <w:r>
        <w:rPr>
          <w:rFonts w:ascii="Arial" w:eastAsiaTheme="minorHAnsi" w:hAnsi="Arial" w:cs="Arial"/>
          <w:b/>
          <w:i/>
          <w:sz w:val="22"/>
          <w:szCs w:val="22"/>
          <w:lang w:eastAsia="en-US"/>
        </w:rPr>
        <w:t>tfernen und in der richtigen Rei</w:t>
      </w:r>
      <w:r w:rsidRPr="0070187D">
        <w:rPr>
          <w:rFonts w:ascii="Arial" w:eastAsiaTheme="minorHAnsi" w:hAnsi="Arial" w:cs="Arial"/>
          <w:b/>
          <w:i/>
          <w:sz w:val="22"/>
          <w:szCs w:val="22"/>
          <w:lang w:eastAsia="en-US"/>
        </w:rPr>
        <w:t>henfolge dem Verantwortlichen vorzulegen.</w:t>
      </w:r>
    </w:p>
    <w:p w14:paraId="55A894EA" w14:textId="255C5D6E" w:rsidR="00820D25" w:rsidRDefault="00820D25" w:rsidP="00820D25">
      <w:pPr>
        <w:spacing w:after="200" w:line="320" w:lineRule="exact"/>
        <w:rPr>
          <w:rFonts w:ascii="Arial" w:eastAsiaTheme="minorHAnsi" w:hAnsi="Arial" w:cs="Arial"/>
          <w:bCs/>
          <w:sz w:val="22"/>
          <w:szCs w:val="22"/>
          <w:lang w:eastAsia="en-US"/>
        </w:rPr>
      </w:pPr>
      <w:r w:rsidRPr="0070187D">
        <w:rPr>
          <w:rFonts w:ascii="Arial" w:eastAsiaTheme="minorHAnsi" w:hAnsi="Arial" w:cs="Arial"/>
          <w:bCs/>
          <w:sz w:val="22"/>
          <w:szCs w:val="22"/>
          <w:lang w:eastAsia="en-US"/>
        </w:rPr>
        <w:t>Eigene Kugeln sind erlaubt unter der Einhaltung der DKBC – Sportordnung Teil B 1.2</w:t>
      </w:r>
      <w:r w:rsidR="00D91083">
        <w:rPr>
          <w:rFonts w:ascii="Arial" w:eastAsiaTheme="minorHAnsi" w:hAnsi="Arial" w:cs="Arial"/>
          <w:bCs/>
          <w:sz w:val="22"/>
          <w:szCs w:val="22"/>
          <w:lang w:eastAsia="en-US"/>
        </w:rPr>
        <w:t>.2</w:t>
      </w:r>
      <w:r w:rsidRPr="0070187D">
        <w:rPr>
          <w:rFonts w:ascii="Arial" w:eastAsiaTheme="minorHAnsi" w:hAnsi="Arial" w:cs="Arial"/>
          <w:bCs/>
          <w:sz w:val="22"/>
          <w:szCs w:val="22"/>
          <w:lang w:eastAsia="en-US"/>
        </w:rPr>
        <w:t xml:space="preserve"> b, 1.4 und Teil C 4.4. Sie sind dem Schiedsrichter unmittelbar vor Betreten der Kegelbahn mit </w:t>
      </w:r>
      <w:r w:rsidR="00225A41" w:rsidRPr="0070187D">
        <w:rPr>
          <w:rFonts w:ascii="Arial" w:eastAsiaTheme="minorHAnsi" w:hAnsi="Arial" w:cs="Arial"/>
          <w:bCs/>
          <w:sz w:val="22"/>
          <w:szCs w:val="22"/>
          <w:lang w:eastAsia="en-US"/>
        </w:rPr>
        <w:t>dem gültigen Kugelpass</w:t>
      </w:r>
      <w:r w:rsidRPr="0070187D">
        <w:rPr>
          <w:rFonts w:ascii="Arial" w:eastAsiaTheme="minorHAnsi" w:hAnsi="Arial" w:cs="Arial"/>
          <w:bCs/>
          <w:sz w:val="22"/>
          <w:szCs w:val="22"/>
          <w:lang w:eastAsia="en-US"/>
        </w:rPr>
        <w:t xml:space="preserve"> unaufgefordert zur Kontrolle vorzulegen. </w:t>
      </w:r>
    </w:p>
    <w:p w14:paraId="3F65C03B" w14:textId="23F5D15E" w:rsidR="00820D25" w:rsidRPr="0070187D" w:rsidRDefault="00820D25" w:rsidP="00820D25">
      <w:pPr>
        <w:spacing w:after="200" w:line="320" w:lineRule="exact"/>
        <w:rPr>
          <w:rFonts w:ascii="Arial" w:eastAsiaTheme="minorHAnsi" w:hAnsi="Arial" w:cs="Arial"/>
          <w:bCs/>
          <w:sz w:val="22"/>
          <w:szCs w:val="22"/>
          <w:lang w:eastAsia="en-US"/>
        </w:rPr>
      </w:pPr>
      <w:r w:rsidRPr="0070187D">
        <w:rPr>
          <w:rFonts w:ascii="Arial" w:eastAsiaTheme="minorHAnsi" w:hAnsi="Arial" w:cs="Arial"/>
          <w:bCs/>
          <w:sz w:val="22"/>
          <w:szCs w:val="22"/>
          <w:lang w:eastAsia="en-US"/>
        </w:rPr>
        <w:t>Werbung auf der Sportkleidung sowie auf den</w:t>
      </w:r>
      <w:r w:rsidR="00CD4917">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 xml:space="preserve">eigenen Kugeln ist unter Einhaltung der </w:t>
      </w:r>
      <w:r w:rsidRPr="0070187D">
        <w:rPr>
          <w:rFonts w:ascii="Arial" w:eastAsiaTheme="minorHAnsi" w:hAnsi="Arial" w:cs="Arial"/>
          <w:bCs/>
          <w:sz w:val="22"/>
          <w:szCs w:val="22"/>
          <w:lang w:eastAsia="en-US"/>
        </w:rPr>
        <w:tab/>
        <w:t>DKBC Sportordnung Teil B 1.4 erlaubt. In Bezug</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auf die Werbung hat der Betreuer, soweit er</w:t>
      </w:r>
      <w:r w:rsidRPr="0070187D">
        <w:rPr>
          <w:rFonts w:ascii="Arial" w:eastAsiaTheme="minorHAnsi" w:hAnsi="Arial" w:cs="Arial"/>
          <w:bCs/>
          <w:sz w:val="22"/>
          <w:szCs w:val="22"/>
          <w:lang w:eastAsia="en-US"/>
        </w:rPr>
        <w:tab/>
        <w:t>Kleidung mit anderer Werbung als die Spieler trägt,</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einen separaten Werbevertrag darüber vorzulegen</w:t>
      </w:r>
      <w:r>
        <w:rPr>
          <w:rFonts w:ascii="Arial" w:eastAsiaTheme="minorHAnsi" w:hAnsi="Arial" w:cs="Arial"/>
          <w:bCs/>
          <w:sz w:val="22"/>
          <w:szCs w:val="22"/>
          <w:lang w:eastAsia="en-US"/>
        </w:rPr>
        <w:t>. Sollte kein gültiger Werbevertrag vorgelegt werden können, ist die Werbung zu verdecken oder zu entfernen</w:t>
      </w:r>
      <w:r w:rsidR="00EE5FC5">
        <w:rPr>
          <w:rFonts w:ascii="Arial" w:eastAsiaTheme="minorHAnsi" w:hAnsi="Arial" w:cs="Arial"/>
          <w:bCs/>
          <w:sz w:val="22"/>
          <w:szCs w:val="22"/>
          <w:lang w:eastAsia="en-US"/>
        </w:rPr>
        <w:t>.</w:t>
      </w:r>
    </w:p>
    <w:p w14:paraId="3D8C6E80" w14:textId="77777777" w:rsidR="00820D25" w:rsidRDefault="00820D25" w:rsidP="00820D25">
      <w:pPr>
        <w:spacing w:after="200" w:line="320" w:lineRule="exact"/>
        <w:rPr>
          <w:rFonts w:ascii="Arial" w:eastAsiaTheme="minorHAnsi" w:hAnsi="Arial" w:cs="Arial"/>
          <w:bCs/>
          <w:sz w:val="22"/>
          <w:szCs w:val="22"/>
          <w:lang w:eastAsia="en-US"/>
        </w:rPr>
      </w:pPr>
      <w:r w:rsidRPr="0070187D">
        <w:rPr>
          <w:rFonts w:ascii="Arial" w:eastAsiaTheme="minorHAnsi" w:hAnsi="Arial" w:cs="Arial"/>
          <w:bCs/>
          <w:sz w:val="22"/>
          <w:szCs w:val="22"/>
          <w:lang w:eastAsia="en-US"/>
        </w:rPr>
        <w:t>Können die Spielunterlagen nicht gezeigt werden, besteht gleichwohl ein Startrecht. Die vollständigen Dokumente sind innerhalb von sechs Tagen dem Vizepräsident Jugend vorzulegen. Wird diese Frist nicht eingehalten, wird das Ergebnis annulliert.</w:t>
      </w:r>
    </w:p>
    <w:p w14:paraId="4F7800E3" w14:textId="77777777" w:rsidR="00820D25" w:rsidRDefault="00820D25" w:rsidP="00820D25">
      <w:pPr>
        <w:autoSpaceDE w:val="0"/>
        <w:autoSpaceDN w:val="0"/>
        <w:adjustRightInd w:val="0"/>
        <w:spacing w:line="320" w:lineRule="exact"/>
        <w:ind w:left="2835" w:hanging="2835"/>
        <w:rPr>
          <w:rFonts w:ascii="Arial" w:eastAsiaTheme="minorHAnsi" w:hAnsi="Arial" w:cs="Arial"/>
          <w:b/>
          <w:bCs/>
          <w:sz w:val="22"/>
          <w:szCs w:val="22"/>
          <w:lang w:eastAsia="en-US"/>
        </w:rPr>
      </w:pPr>
    </w:p>
    <w:p w14:paraId="49C6DCE1" w14:textId="77777777" w:rsidR="00820D25" w:rsidRDefault="00820D25" w:rsidP="00820D25">
      <w:pPr>
        <w:tabs>
          <w:tab w:val="right" w:pos="2268"/>
          <w:tab w:val="right" w:pos="2835"/>
        </w:tabs>
        <w:autoSpaceDE w:val="0"/>
        <w:autoSpaceDN w:val="0"/>
        <w:adjustRightInd w:val="0"/>
        <w:spacing w:line="320" w:lineRule="exact"/>
        <w:ind w:left="2835" w:hanging="2835"/>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 xml:space="preserve">Bestimmungen: </w:t>
      </w:r>
      <w:r w:rsidRPr="0070187D">
        <w:rPr>
          <w:rFonts w:ascii="Arial" w:eastAsiaTheme="minorHAnsi" w:hAnsi="Arial" w:cs="Arial"/>
          <w:b/>
          <w:bCs/>
          <w:sz w:val="22"/>
          <w:szCs w:val="22"/>
          <w:lang w:eastAsia="en-US"/>
        </w:rPr>
        <w:tab/>
      </w:r>
    </w:p>
    <w:p w14:paraId="6D148A76" w14:textId="77777777" w:rsidR="00820D25" w:rsidRPr="0070187D" w:rsidRDefault="00820D25" w:rsidP="00820D25">
      <w:pPr>
        <w:tabs>
          <w:tab w:val="right" w:pos="0"/>
        </w:tabs>
        <w:autoSpaceDE w:val="0"/>
        <w:autoSpaceDN w:val="0"/>
        <w:adjustRightInd w:val="0"/>
        <w:spacing w:line="320" w:lineRule="exact"/>
        <w:rPr>
          <w:rFonts w:ascii="Arial" w:eastAsiaTheme="minorHAnsi" w:hAnsi="Arial" w:cs="Arial"/>
          <w:bCs/>
          <w:sz w:val="22"/>
          <w:szCs w:val="22"/>
          <w:lang w:eastAsia="en-US"/>
        </w:rPr>
      </w:pPr>
      <w:r w:rsidRPr="0070187D">
        <w:rPr>
          <w:rFonts w:ascii="Arial" w:eastAsiaTheme="minorHAnsi" w:hAnsi="Arial" w:cs="Arial"/>
          <w:sz w:val="22"/>
          <w:szCs w:val="22"/>
          <w:lang w:eastAsia="en-US"/>
        </w:rPr>
        <w:t>Gespielt wird nach den Ordnungen des DKBC und BSKV sowie diesen</w:t>
      </w:r>
      <w:r>
        <w:rPr>
          <w:rFonts w:ascii="Arial" w:eastAsiaTheme="minorHAnsi" w:hAnsi="Arial" w:cs="Arial"/>
          <w:sz w:val="22"/>
          <w:szCs w:val="22"/>
          <w:lang w:eastAsia="en-US"/>
        </w:rPr>
        <w:t xml:space="preserve"> Durchführungsbestimmun</w:t>
      </w:r>
      <w:r w:rsidRPr="0070187D">
        <w:rPr>
          <w:rFonts w:ascii="Arial" w:eastAsiaTheme="minorHAnsi" w:hAnsi="Arial" w:cs="Arial"/>
          <w:sz w:val="22"/>
          <w:szCs w:val="22"/>
          <w:lang w:eastAsia="en-US"/>
        </w:rPr>
        <w:t>gen, die für alle Entscheidungen maßgebend sind.</w:t>
      </w:r>
    </w:p>
    <w:p w14:paraId="4810D231" w14:textId="77777777" w:rsidR="00820D25" w:rsidRPr="0070187D" w:rsidRDefault="00820D25" w:rsidP="00820D25">
      <w:pPr>
        <w:tabs>
          <w:tab w:val="right" w:pos="2268"/>
        </w:tabs>
        <w:spacing w:after="200" w:line="320" w:lineRule="exact"/>
        <w:contextualSpacing/>
        <w:rPr>
          <w:rFonts w:ascii="Arial" w:eastAsiaTheme="minorHAnsi" w:hAnsi="Arial" w:cs="Arial"/>
          <w:sz w:val="22"/>
          <w:szCs w:val="22"/>
          <w:lang w:eastAsia="en-US"/>
        </w:rPr>
      </w:pPr>
    </w:p>
    <w:p w14:paraId="485C8F6C" w14:textId="77777777" w:rsidR="00820D25" w:rsidRPr="0070187D" w:rsidRDefault="00820D25" w:rsidP="00820D25">
      <w:pPr>
        <w:tabs>
          <w:tab w:val="right" w:pos="2268"/>
          <w:tab w:val="right" w:pos="2835"/>
        </w:tabs>
        <w:spacing w:after="200" w:line="320" w:lineRule="exact"/>
        <w:contextualSpacing/>
        <w:rPr>
          <w:rFonts w:ascii="Arial" w:eastAsiaTheme="minorHAnsi" w:hAnsi="Arial" w:cs="Arial"/>
          <w:sz w:val="22"/>
          <w:szCs w:val="22"/>
          <w:lang w:eastAsia="en-US"/>
        </w:rPr>
      </w:pPr>
      <w:r w:rsidRPr="0070187D">
        <w:rPr>
          <w:rFonts w:ascii="Arial" w:eastAsiaTheme="minorHAnsi" w:hAnsi="Arial" w:cs="Arial"/>
          <w:sz w:val="22"/>
          <w:szCs w:val="22"/>
          <w:lang w:eastAsia="en-US"/>
        </w:rPr>
        <w:tab/>
        <w:t xml:space="preserve">Den Jugendlichen, Trainern und Betreuern ist der Genuss von Alkohol sowie das Rauchen jeglicher Art, gem. DKBC Sportordnung Teil A 9 untersagt! Zuwiderhandlungen führen zum Ausschluss von der Meisterschaft. </w:t>
      </w:r>
    </w:p>
    <w:p w14:paraId="21F6F21C" w14:textId="77777777" w:rsidR="00820D25" w:rsidRPr="0070187D" w:rsidRDefault="00820D25" w:rsidP="00820D25">
      <w:pPr>
        <w:tabs>
          <w:tab w:val="right" w:pos="2268"/>
          <w:tab w:val="right" w:pos="2835"/>
        </w:tabs>
        <w:spacing w:after="200" w:line="320" w:lineRule="exact"/>
        <w:contextualSpacing/>
        <w:rPr>
          <w:rFonts w:ascii="Arial" w:eastAsiaTheme="minorHAnsi" w:hAnsi="Arial" w:cs="Arial"/>
          <w:sz w:val="22"/>
          <w:szCs w:val="22"/>
          <w:lang w:eastAsia="en-US"/>
        </w:rPr>
      </w:pPr>
    </w:p>
    <w:p w14:paraId="19B2E7C7" w14:textId="77777777" w:rsidR="00820D25" w:rsidRPr="0070187D" w:rsidRDefault="00820D25" w:rsidP="00820D25">
      <w:pPr>
        <w:tabs>
          <w:tab w:val="right" w:pos="2268"/>
          <w:tab w:val="right" w:pos="2835"/>
        </w:tabs>
        <w:spacing w:after="200" w:line="320" w:lineRule="exact"/>
        <w:contextualSpacing/>
        <w:rPr>
          <w:rFonts w:ascii="Arial" w:eastAsiaTheme="minorHAnsi" w:hAnsi="Arial" w:cs="Arial"/>
          <w:sz w:val="22"/>
          <w:szCs w:val="22"/>
          <w:lang w:eastAsia="en-US"/>
        </w:rPr>
      </w:pPr>
      <w:r w:rsidRPr="0070187D">
        <w:rPr>
          <w:rFonts w:ascii="Arial" w:eastAsiaTheme="minorHAnsi" w:hAnsi="Arial" w:cs="Arial"/>
          <w:sz w:val="22"/>
          <w:szCs w:val="22"/>
          <w:lang w:eastAsia="en-US"/>
        </w:rPr>
        <w:t xml:space="preserve">In der gesamten Kegelhalle besteht Rauchverbot. </w:t>
      </w:r>
      <w:r w:rsidRPr="0070187D">
        <w:rPr>
          <w:rFonts w:ascii="Arial" w:eastAsiaTheme="minorHAnsi" w:hAnsi="Arial" w:cs="Arial"/>
          <w:color w:val="FF0000"/>
          <w:sz w:val="22"/>
          <w:szCs w:val="22"/>
          <w:lang w:eastAsia="en-US"/>
        </w:rPr>
        <w:t>Das dampfen von E-Zigaretten in der Kegelhalle ist ebenfalls verboten.</w:t>
      </w:r>
      <w:r w:rsidRPr="0070187D">
        <w:rPr>
          <w:rFonts w:ascii="Arial" w:eastAsiaTheme="minorHAnsi" w:hAnsi="Arial" w:cs="Arial"/>
          <w:sz w:val="22"/>
          <w:szCs w:val="22"/>
          <w:lang w:eastAsia="en-US"/>
        </w:rPr>
        <w:t xml:space="preserve"> Dies gilt sowohl für die Zuschauer als auch für die Mitarbeiter des Ausrichters dieser Meisterschaft!</w:t>
      </w:r>
    </w:p>
    <w:p w14:paraId="7F727B54" w14:textId="77777777" w:rsidR="00820D25" w:rsidRPr="0070187D" w:rsidRDefault="00820D25" w:rsidP="00820D25">
      <w:pPr>
        <w:tabs>
          <w:tab w:val="right" w:pos="2835"/>
        </w:tabs>
        <w:autoSpaceDE w:val="0"/>
        <w:autoSpaceDN w:val="0"/>
        <w:adjustRightInd w:val="0"/>
        <w:spacing w:line="320" w:lineRule="exact"/>
        <w:rPr>
          <w:rFonts w:ascii="Arial" w:eastAsiaTheme="minorHAnsi" w:hAnsi="Arial" w:cs="Arial"/>
          <w:sz w:val="22"/>
          <w:szCs w:val="22"/>
          <w:lang w:eastAsia="en-US"/>
        </w:rPr>
      </w:pPr>
    </w:p>
    <w:p w14:paraId="65F25500" w14:textId="77777777" w:rsidR="00820D25" w:rsidRPr="0070187D" w:rsidRDefault="00820D25" w:rsidP="00820D25">
      <w:pPr>
        <w:tabs>
          <w:tab w:val="left" w:pos="2835"/>
        </w:tabs>
        <w:autoSpaceDE w:val="0"/>
        <w:autoSpaceDN w:val="0"/>
        <w:adjustRightInd w:val="0"/>
        <w:spacing w:line="320" w:lineRule="exact"/>
        <w:rPr>
          <w:rFonts w:ascii="Arial" w:eastAsiaTheme="minorHAnsi" w:hAnsi="Arial" w:cs="Arial"/>
          <w:sz w:val="22"/>
          <w:szCs w:val="22"/>
          <w:lang w:eastAsia="en-US"/>
        </w:rPr>
      </w:pPr>
      <w:r w:rsidRPr="0070187D">
        <w:rPr>
          <w:rFonts w:ascii="Arial" w:eastAsiaTheme="minorHAnsi" w:hAnsi="Arial" w:cs="Arial"/>
          <w:sz w:val="22"/>
          <w:szCs w:val="22"/>
          <w:lang w:eastAsia="en-US"/>
        </w:rPr>
        <w:t>Wir bitten auch die Gäste und Zuschauer der Veranstaltung Abstand von alkoholischen Getränken in der Kegelhalle zu nehmen.</w:t>
      </w:r>
    </w:p>
    <w:p w14:paraId="1CB3DB36" w14:textId="77777777" w:rsidR="00820D25" w:rsidRPr="0070187D" w:rsidRDefault="00820D25" w:rsidP="00820D25">
      <w:pPr>
        <w:tabs>
          <w:tab w:val="left" w:pos="2835"/>
        </w:tabs>
        <w:autoSpaceDE w:val="0"/>
        <w:autoSpaceDN w:val="0"/>
        <w:adjustRightInd w:val="0"/>
        <w:spacing w:line="320" w:lineRule="exact"/>
        <w:rPr>
          <w:rFonts w:ascii="Arial" w:eastAsiaTheme="minorHAnsi" w:hAnsi="Arial" w:cs="Arial"/>
          <w:sz w:val="22"/>
          <w:szCs w:val="22"/>
          <w:lang w:eastAsia="en-US"/>
        </w:rPr>
      </w:pPr>
    </w:p>
    <w:p w14:paraId="3AED63E9" w14:textId="77777777" w:rsidR="00820D25" w:rsidRDefault="00820D25" w:rsidP="00820D25">
      <w:pPr>
        <w:tabs>
          <w:tab w:val="left" w:pos="2835"/>
        </w:tabs>
        <w:autoSpaceDE w:val="0"/>
        <w:autoSpaceDN w:val="0"/>
        <w:adjustRightInd w:val="0"/>
        <w:spacing w:line="320" w:lineRule="exact"/>
        <w:rPr>
          <w:rFonts w:ascii="Arial" w:eastAsiaTheme="minorHAnsi" w:hAnsi="Arial" w:cs="Arial"/>
          <w:sz w:val="22"/>
          <w:szCs w:val="22"/>
          <w:lang w:eastAsia="en-US"/>
        </w:rPr>
      </w:pPr>
      <w:r w:rsidRPr="0070187D">
        <w:rPr>
          <w:rFonts w:ascii="Arial" w:eastAsiaTheme="minorHAnsi" w:hAnsi="Arial" w:cs="Arial"/>
          <w:sz w:val="22"/>
          <w:szCs w:val="22"/>
          <w:lang w:eastAsia="en-US"/>
        </w:rPr>
        <w:t>Der Verzehr von mitgebrachten Speisen und Getränken ist nicht gestattet. Bei Zuwiderhandlungen kann der Gast des Hauses</w:t>
      </w:r>
      <w:r>
        <w:rPr>
          <w:rFonts w:ascii="Arial" w:eastAsiaTheme="minorHAnsi" w:hAnsi="Arial" w:cs="Arial"/>
          <w:sz w:val="22"/>
          <w:szCs w:val="22"/>
          <w:lang w:eastAsia="en-US"/>
        </w:rPr>
        <w:t xml:space="preserve"> </w:t>
      </w:r>
      <w:r w:rsidRPr="0070187D">
        <w:rPr>
          <w:rFonts w:ascii="Arial" w:eastAsiaTheme="minorHAnsi" w:hAnsi="Arial" w:cs="Arial"/>
          <w:sz w:val="22"/>
          <w:szCs w:val="22"/>
          <w:lang w:eastAsia="en-US"/>
        </w:rPr>
        <w:t>verwiesen werden.</w:t>
      </w:r>
    </w:p>
    <w:p w14:paraId="401EAB73" w14:textId="77777777" w:rsidR="00820D25" w:rsidRPr="0070187D" w:rsidRDefault="00820D25" w:rsidP="00820D25">
      <w:pPr>
        <w:tabs>
          <w:tab w:val="left" w:pos="2835"/>
        </w:tabs>
        <w:autoSpaceDE w:val="0"/>
        <w:autoSpaceDN w:val="0"/>
        <w:adjustRightInd w:val="0"/>
        <w:spacing w:line="320" w:lineRule="exact"/>
        <w:rPr>
          <w:rFonts w:ascii="Arial" w:eastAsiaTheme="minorHAnsi" w:hAnsi="Arial" w:cs="Arial"/>
          <w:sz w:val="22"/>
          <w:szCs w:val="22"/>
          <w:lang w:eastAsia="en-US"/>
        </w:rPr>
      </w:pPr>
    </w:p>
    <w:p w14:paraId="73A43164" w14:textId="77777777" w:rsidR="00820D25" w:rsidRDefault="00820D25" w:rsidP="00820D25">
      <w:pPr>
        <w:tabs>
          <w:tab w:val="right" w:pos="2268"/>
          <w:tab w:val="left" w:pos="2835"/>
        </w:tabs>
        <w:spacing w:line="320" w:lineRule="exact"/>
        <w:ind w:left="2835" w:hanging="2835"/>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Mannschaft</w:t>
      </w:r>
      <w:r w:rsidR="003D6006">
        <w:rPr>
          <w:rFonts w:ascii="Arial" w:eastAsiaTheme="minorHAnsi" w:hAnsi="Arial" w:cs="Arial"/>
          <w:b/>
          <w:bCs/>
          <w:sz w:val="22"/>
          <w:szCs w:val="22"/>
          <w:lang w:eastAsia="en-US"/>
        </w:rPr>
        <w:t>sstärke</w:t>
      </w:r>
      <w:r w:rsidRPr="0070187D">
        <w:rPr>
          <w:rFonts w:ascii="Arial" w:eastAsiaTheme="minorHAnsi" w:hAnsi="Arial" w:cs="Arial"/>
          <w:b/>
          <w:bCs/>
          <w:sz w:val="22"/>
          <w:szCs w:val="22"/>
          <w:lang w:eastAsia="en-US"/>
        </w:rPr>
        <w:t>:</w:t>
      </w:r>
    </w:p>
    <w:p w14:paraId="1E875298" w14:textId="77777777" w:rsidR="00B03524" w:rsidRPr="00B03524" w:rsidRDefault="00820D25" w:rsidP="00B03524">
      <w:pPr>
        <w:spacing w:line="320" w:lineRule="exact"/>
        <w:ind w:hanging="992"/>
        <w:rPr>
          <w:rFonts w:ascii="Arial" w:eastAsiaTheme="minorHAnsi" w:hAnsi="Arial" w:cs="Arial"/>
          <w:bCs/>
          <w:sz w:val="22"/>
          <w:szCs w:val="22"/>
          <w:lang w:eastAsia="en-US"/>
        </w:rPr>
      </w:pPr>
      <w:r w:rsidRPr="0070187D">
        <w:rPr>
          <w:rFonts w:ascii="Arial" w:eastAsiaTheme="minorHAnsi" w:hAnsi="Arial" w:cs="Arial"/>
          <w:b/>
          <w:bCs/>
          <w:sz w:val="22"/>
          <w:szCs w:val="22"/>
          <w:lang w:eastAsia="en-US"/>
        </w:rPr>
        <w:tab/>
      </w:r>
      <w:r w:rsidR="00B03524" w:rsidRPr="00B03524">
        <w:rPr>
          <w:rFonts w:ascii="Arial" w:eastAsiaTheme="minorHAnsi" w:hAnsi="Arial" w:cs="Arial"/>
          <w:bCs/>
          <w:sz w:val="22"/>
          <w:szCs w:val="22"/>
          <w:lang w:eastAsia="en-US"/>
        </w:rPr>
        <w:t xml:space="preserve">Jede Mannschaft besteht aus mindestens 5 Spieler/Spielerinnen einer Altersklasse. </w:t>
      </w:r>
    </w:p>
    <w:p w14:paraId="487848AA" w14:textId="77777777" w:rsidR="00B03524" w:rsidRPr="00B03524" w:rsidRDefault="00B03524" w:rsidP="00B03524">
      <w:pPr>
        <w:spacing w:line="320" w:lineRule="exact"/>
        <w:rPr>
          <w:rFonts w:ascii="Arial" w:eastAsiaTheme="minorHAnsi" w:hAnsi="Arial" w:cs="Arial"/>
          <w:bCs/>
          <w:sz w:val="22"/>
          <w:szCs w:val="22"/>
          <w:lang w:eastAsia="en-US"/>
        </w:rPr>
      </w:pPr>
      <w:r w:rsidRPr="00B03524">
        <w:rPr>
          <w:rFonts w:ascii="Arial" w:eastAsiaTheme="minorHAnsi" w:hAnsi="Arial" w:cs="Arial"/>
          <w:bCs/>
          <w:sz w:val="22"/>
          <w:szCs w:val="22"/>
          <w:lang w:eastAsia="en-US"/>
        </w:rPr>
        <w:t xml:space="preserve">Eine Spielerin oder ein Spieler, die bzw. der in der Disziplin Tandem Mixed startet, kann auch am Sprint teilnehmen. </w:t>
      </w:r>
    </w:p>
    <w:p w14:paraId="49888B7B" w14:textId="77777777" w:rsidR="00B03524" w:rsidRPr="00B03524" w:rsidRDefault="00B03524" w:rsidP="00B03524">
      <w:pPr>
        <w:spacing w:line="320" w:lineRule="exact"/>
        <w:ind w:hanging="992"/>
        <w:rPr>
          <w:rFonts w:ascii="Arial" w:eastAsiaTheme="minorHAnsi" w:hAnsi="Arial" w:cs="Arial"/>
          <w:bCs/>
          <w:sz w:val="22"/>
          <w:szCs w:val="22"/>
          <w:lang w:eastAsia="en-US"/>
        </w:rPr>
      </w:pPr>
    </w:p>
    <w:p w14:paraId="7D07C8A1" w14:textId="165BD2D7" w:rsidR="003D6006" w:rsidRDefault="00B03524" w:rsidP="00B03524">
      <w:pPr>
        <w:spacing w:line="320" w:lineRule="exact"/>
        <w:rPr>
          <w:color w:val="FF0000"/>
          <w:sz w:val="20"/>
          <w:szCs w:val="20"/>
        </w:rPr>
      </w:pPr>
      <w:r w:rsidRPr="00B03524">
        <w:rPr>
          <w:rFonts w:ascii="Arial" w:eastAsiaTheme="minorHAnsi" w:hAnsi="Arial" w:cs="Arial"/>
          <w:bCs/>
          <w:sz w:val="22"/>
          <w:szCs w:val="22"/>
          <w:lang w:eastAsia="en-US"/>
        </w:rPr>
        <w:t>Jeder Bezirk hat die Möglichkeit, eine Mannschaft mit einem anderen Bezirk zu bilden. Jede Mannschaft darf maximal 2 Landeskaderspieler/innen aus dem bzw. den Bezirk/en einsetzen.</w:t>
      </w:r>
    </w:p>
    <w:p w14:paraId="2EA8B9B5" w14:textId="77777777" w:rsidR="0084613F" w:rsidRDefault="0084613F" w:rsidP="003D6006">
      <w:pPr>
        <w:spacing w:line="320" w:lineRule="exact"/>
        <w:rPr>
          <w:rFonts w:ascii="Arial" w:eastAsiaTheme="minorHAnsi" w:hAnsi="Arial" w:cs="Arial"/>
          <w:bCs/>
          <w:sz w:val="22"/>
          <w:szCs w:val="22"/>
          <w:lang w:eastAsia="en-US"/>
        </w:rPr>
      </w:pPr>
    </w:p>
    <w:p w14:paraId="19E919EA" w14:textId="77777777" w:rsidR="003D6006" w:rsidRDefault="003D6006" w:rsidP="003D6006">
      <w:pPr>
        <w:tabs>
          <w:tab w:val="right" w:pos="2268"/>
          <w:tab w:val="left" w:pos="2835"/>
        </w:tabs>
        <w:spacing w:line="320" w:lineRule="exact"/>
        <w:ind w:left="2835" w:hanging="2835"/>
        <w:rPr>
          <w:rFonts w:ascii="Arial" w:eastAsiaTheme="minorHAnsi" w:hAnsi="Arial" w:cs="Arial"/>
          <w:b/>
          <w:bCs/>
          <w:sz w:val="22"/>
          <w:szCs w:val="22"/>
          <w:lang w:eastAsia="en-US"/>
        </w:rPr>
      </w:pPr>
    </w:p>
    <w:p w14:paraId="1E93F296" w14:textId="77777777" w:rsidR="003D6006" w:rsidRDefault="003D6006" w:rsidP="003D6006">
      <w:pPr>
        <w:tabs>
          <w:tab w:val="right" w:pos="2268"/>
          <w:tab w:val="left" w:pos="2835"/>
        </w:tabs>
        <w:spacing w:line="320" w:lineRule="exact"/>
        <w:ind w:left="2835" w:hanging="2835"/>
        <w:rPr>
          <w:rFonts w:ascii="Arial" w:eastAsiaTheme="minorHAnsi" w:hAnsi="Arial" w:cs="Arial"/>
          <w:b/>
          <w:bCs/>
          <w:sz w:val="22"/>
          <w:szCs w:val="22"/>
          <w:lang w:eastAsia="en-US"/>
        </w:rPr>
      </w:pPr>
    </w:p>
    <w:p w14:paraId="2CCE3065" w14:textId="77777777" w:rsidR="003D6006" w:rsidRDefault="003D6006" w:rsidP="003D6006">
      <w:pPr>
        <w:tabs>
          <w:tab w:val="right" w:pos="2268"/>
          <w:tab w:val="left" w:pos="2835"/>
        </w:tabs>
        <w:spacing w:line="320" w:lineRule="exact"/>
        <w:ind w:left="2835" w:hanging="2835"/>
        <w:rPr>
          <w:rFonts w:ascii="Arial" w:eastAsiaTheme="minorHAnsi" w:hAnsi="Arial" w:cs="Arial"/>
          <w:b/>
          <w:bCs/>
          <w:sz w:val="22"/>
          <w:szCs w:val="22"/>
          <w:lang w:eastAsia="en-US"/>
        </w:rPr>
      </w:pPr>
    </w:p>
    <w:p w14:paraId="530A4EF3" w14:textId="77777777" w:rsidR="003D6006" w:rsidRDefault="003D6006" w:rsidP="00B03524">
      <w:pPr>
        <w:tabs>
          <w:tab w:val="right" w:pos="2268"/>
          <w:tab w:val="left" w:pos="2835"/>
        </w:tabs>
        <w:spacing w:line="320" w:lineRule="exact"/>
        <w:rPr>
          <w:rFonts w:ascii="Arial" w:eastAsiaTheme="minorHAnsi" w:hAnsi="Arial" w:cs="Arial"/>
          <w:b/>
          <w:bCs/>
          <w:sz w:val="22"/>
          <w:szCs w:val="22"/>
          <w:lang w:eastAsia="en-US"/>
        </w:rPr>
      </w:pPr>
    </w:p>
    <w:p w14:paraId="4D83959F" w14:textId="77777777" w:rsidR="003D6006" w:rsidRPr="003D6006" w:rsidRDefault="003D6006" w:rsidP="003D6006">
      <w:pPr>
        <w:tabs>
          <w:tab w:val="right" w:pos="2268"/>
          <w:tab w:val="left" w:pos="2835"/>
        </w:tabs>
        <w:spacing w:line="320" w:lineRule="exact"/>
        <w:ind w:left="2835" w:hanging="2835"/>
        <w:rPr>
          <w:rFonts w:ascii="Arial" w:eastAsiaTheme="minorHAnsi" w:hAnsi="Arial" w:cs="Arial"/>
          <w:b/>
          <w:bCs/>
          <w:sz w:val="22"/>
          <w:szCs w:val="22"/>
          <w:lang w:eastAsia="en-US"/>
        </w:rPr>
      </w:pPr>
      <w:r w:rsidRPr="003D6006">
        <w:rPr>
          <w:rFonts w:ascii="Arial" w:eastAsiaTheme="minorHAnsi" w:hAnsi="Arial" w:cs="Arial"/>
          <w:b/>
          <w:bCs/>
          <w:sz w:val="22"/>
          <w:szCs w:val="22"/>
          <w:lang w:eastAsia="en-US"/>
        </w:rPr>
        <w:t>Auswechslung:</w:t>
      </w:r>
    </w:p>
    <w:p w14:paraId="033AF660" w14:textId="77777777" w:rsidR="00B03524" w:rsidRPr="00B03524" w:rsidRDefault="00B03524" w:rsidP="00B03524">
      <w:pPr>
        <w:spacing w:line="320" w:lineRule="exact"/>
        <w:rPr>
          <w:rFonts w:ascii="Arial" w:eastAsiaTheme="minorHAnsi" w:hAnsi="Arial" w:cs="Arial"/>
          <w:bCs/>
          <w:sz w:val="22"/>
          <w:szCs w:val="22"/>
          <w:lang w:eastAsia="en-US"/>
        </w:rPr>
      </w:pPr>
      <w:r w:rsidRPr="00B03524">
        <w:rPr>
          <w:rFonts w:ascii="Arial" w:eastAsiaTheme="minorHAnsi" w:hAnsi="Arial" w:cs="Arial"/>
          <w:bCs/>
          <w:sz w:val="22"/>
          <w:szCs w:val="22"/>
          <w:lang w:eastAsia="en-US"/>
        </w:rPr>
        <w:t xml:space="preserve">Spieler/innen, die in der Disziplin Tandem an den Start gehen, haben die Möglichkeit, einmalig im Einzel als Einwechselspieler/innen eingesetzt zu werden. </w:t>
      </w:r>
    </w:p>
    <w:p w14:paraId="080A7B79" w14:textId="77777777" w:rsidR="00B03524" w:rsidRPr="00B03524" w:rsidRDefault="00B03524" w:rsidP="00B03524">
      <w:pPr>
        <w:spacing w:line="320" w:lineRule="exact"/>
        <w:rPr>
          <w:rFonts w:ascii="Arial" w:eastAsiaTheme="minorHAnsi" w:hAnsi="Arial" w:cs="Arial"/>
          <w:bCs/>
          <w:sz w:val="22"/>
          <w:szCs w:val="22"/>
          <w:lang w:eastAsia="en-US"/>
        </w:rPr>
      </w:pPr>
      <w:r w:rsidRPr="00B03524">
        <w:rPr>
          <w:rFonts w:ascii="Arial" w:eastAsiaTheme="minorHAnsi" w:hAnsi="Arial" w:cs="Arial"/>
          <w:bCs/>
          <w:sz w:val="22"/>
          <w:szCs w:val="22"/>
          <w:lang w:eastAsia="en-US"/>
        </w:rPr>
        <w:t xml:space="preserve">Spieler/innen, die in der Disziplin Einzel Sprint an den Start gehen, haben die Möglichkeit, einmalig im Tandem als Einwechselspieler/innen eingesetzt zu werden. </w:t>
      </w:r>
    </w:p>
    <w:p w14:paraId="0439B0F2" w14:textId="77777777" w:rsidR="00B03524" w:rsidRDefault="00B03524" w:rsidP="00B03524">
      <w:pPr>
        <w:spacing w:line="320" w:lineRule="exact"/>
        <w:rPr>
          <w:rFonts w:ascii="Arial" w:eastAsiaTheme="minorHAnsi" w:hAnsi="Arial" w:cs="Arial"/>
          <w:bCs/>
          <w:sz w:val="22"/>
          <w:szCs w:val="22"/>
          <w:lang w:eastAsia="en-US"/>
        </w:rPr>
      </w:pPr>
      <w:r w:rsidRPr="00B03524">
        <w:rPr>
          <w:rFonts w:ascii="Arial" w:eastAsiaTheme="minorHAnsi" w:hAnsi="Arial" w:cs="Arial"/>
          <w:bCs/>
          <w:sz w:val="22"/>
          <w:szCs w:val="22"/>
          <w:lang w:eastAsia="en-US"/>
        </w:rPr>
        <w:t>Je Mannschaft sind nur 2 Auswechslungen möglich.</w:t>
      </w:r>
    </w:p>
    <w:p w14:paraId="52FDE205" w14:textId="5B37BC25" w:rsidR="00820D25" w:rsidRPr="004B25D2" w:rsidRDefault="00820D25" w:rsidP="00B03524">
      <w:pPr>
        <w:spacing w:line="320" w:lineRule="exact"/>
        <w:rPr>
          <w:rFonts w:ascii="Arial" w:eastAsiaTheme="minorHAnsi" w:hAnsi="Arial" w:cs="Arial"/>
          <w:bCs/>
          <w:sz w:val="22"/>
          <w:szCs w:val="22"/>
          <w:lang w:eastAsia="en-US"/>
        </w:rPr>
      </w:pPr>
      <w:r>
        <w:rPr>
          <w:rFonts w:ascii="Arial" w:eastAsiaTheme="minorHAnsi" w:hAnsi="Arial" w:cs="Arial"/>
          <w:bCs/>
          <w:color w:val="FF0000"/>
          <w:sz w:val="22"/>
          <w:szCs w:val="22"/>
          <w:lang w:eastAsia="en-US"/>
        </w:rPr>
        <w:t xml:space="preserve">Der Name des Einwechselspielers ist dem Oberschiedsrichter vor Betreten der Bahn mündlich mitzuteilen. </w:t>
      </w:r>
    </w:p>
    <w:p w14:paraId="70D4B90C" w14:textId="77777777" w:rsidR="00820D25" w:rsidRPr="00CF05BD" w:rsidRDefault="00820D25" w:rsidP="00820D25">
      <w:pPr>
        <w:spacing w:line="320" w:lineRule="exact"/>
        <w:ind w:hanging="992"/>
        <w:rPr>
          <w:rFonts w:ascii="Arial" w:eastAsiaTheme="minorHAnsi" w:hAnsi="Arial" w:cs="Arial"/>
          <w:bCs/>
          <w:sz w:val="22"/>
          <w:szCs w:val="22"/>
          <w:lang w:eastAsia="en-US"/>
        </w:rPr>
      </w:pPr>
    </w:p>
    <w:p w14:paraId="2BCBFC65" w14:textId="77777777" w:rsidR="00820D25" w:rsidRDefault="00820D25" w:rsidP="00820D25">
      <w:pPr>
        <w:spacing w:after="200" w:line="320" w:lineRule="exact"/>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Wertung:</w:t>
      </w:r>
      <w:r>
        <w:rPr>
          <w:rFonts w:ascii="Arial" w:eastAsiaTheme="minorHAnsi" w:hAnsi="Arial" w:cs="Arial"/>
          <w:b/>
          <w:bCs/>
          <w:sz w:val="22"/>
          <w:szCs w:val="22"/>
          <w:lang w:eastAsia="en-US"/>
        </w:rPr>
        <w:tab/>
      </w:r>
    </w:p>
    <w:p w14:paraId="4B9E6C0F" w14:textId="7A8D12F0" w:rsidR="00820D25" w:rsidRDefault="00820D25" w:rsidP="00820D25">
      <w:pPr>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Au</w:t>
      </w:r>
      <w:r>
        <w:rPr>
          <w:rFonts w:ascii="Arial" w:eastAsiaTheme="minorHAnsi" w:hAnsi="Arial" w:cs="Arial"/>
          <w:bCs/>
          <w:sz w:val="22"/>
          <w:szCs w:val="22"/>
          <w:lang w:eastAsia="en-US"/>
        </w:rPr>
        <w:t>sgetragen wird der Wettbewerb</w:t>
      </w:r>
      <w:r w:rsidRPr="0070187D">
        <w:rPr>
          <w:rFonts w:ascii="Arial" w:eastAsiaTheme="minorHAnsi" w:hAnsi="Arial" w:cs="Arial"/>
          <w:bCs/>
          <w:sz w:val="22"/>
          <w:szCs w:val="22"/>
          <w:lang w:eastAsia="en-US"/>
        </w:rPr>
        <w:t xml:space="preserve"> im Modus 4 x 30 Wurf</w:t>
      </w:r>
      <w:r>
        <w:rPr>
          <w:rFonts w:ascii="Arial" w:eastAsiaTheme="minorHAnsi" w:hAnsi="Arial" w:cs="Arial"/>
          <w:bCs/>
          <w:sz w:val="22"/>
          <w:szCs w:val="22"/>
          <w:lang w:eastAsia="en-US"/>
        </w:rPr>
        <w:t xml:space="preserve"> kombiniert </w:t>
      </w:r>
      <w:r w:rsidR="00B03524" w:rsidRPr="00B03524">
        <w:rPr>
          <w:rFonts w:ascii="Arial" w:eastAsiaTheme="minorHAnsi" w:hAnsi="Arial" w:cs="Arial"/>
          <w:bCs/>
          <w:sz w:val="22"/>
          <w:szCs w:val="22"/>
          <w:lang w:eastAsia="en-US"/>
        </w:rPr>
        <w:t xml:space="preserve">oder 80 Kugeln </w:t>
      </w:r>
      <w:r w:rsidR="00B03524">
        <w:rPr>
          <w:rFonts w:ascii="Arial" w:eastAsiaTheme="minorHAnsi" w:hAnsi="Arial" w:cs="Arial"/>
          <w:bCs/>
          <w:sz w:val="22"/>
          <w:szCs w:val="22"/>
          <w:lang w:eastAsia="en-US"/>
        </w:rPr>
        <w:t xml:space="preserve">kombiniert </w:t>
      </w:r>
      <w:r w:rsidR="00B03524" w:rsidRPr="00B03524">
        <w:rPr>
          <w:rFonts w:ascii="Arial" w:eastAsiaTheme="minorHAnsi" w:hAnsi="Arial" w:cs="Arial"/>
          <w:bCs/>
          <w:sz w:val="22"/>
          <w:szCs w:val="22"/>
          <w:lang w:eastAsia="en-US"/>
        </w:rPr>
        <w:t xml:space="preserve">mit </w:t>
      </w:r>
      <w:r>
        <w:rPr>
          <w:rFonts w:ascii="Arial" w:eastAsiaTheme="minorHAnsi" w:hAnsi="Arial" w:cs="Arial"/>
          <w:bCs/>
          <w:sz w:val="22"/>
          <w:szCs w:val="22"/>
          <w:lang w:eastAsia="en-US"/>
        </w:rPr>
        <w:t>Punktewertung.</w:t>
      </w:r>
      <w:r w:rsidRPr="0070187D">
        <w:rPr>
          <w:rFonts w:ascii="Arial" w:eastAsiaTheme="minorHAnsi" w:hAnsi="Arial" w:cs="Arial"/>
          <w:bCs/>
          <w:sz w:val="22"/>
          <w:szCs w:val="22"/>
          <w:lang w:eastAsia="en-US"/>
        </w:rPr>
        <w:t xml:space="preserve"> </w:t>
      </w:r>
      <w:r w:rsidRPr="005F4C14">
        <w:rPr>
          <w:rFonts w:ascii="Arial" w:eastAsiaTheme="minorHAnsi" w:hAnsi="Arial" w:cs="Arial"/>
          <w:bCs/>
          <w:sz w:val="22"/>
          <w:szCs w:val="22"/>
          <w:lang w:eastAsia="en-US"/>
        </w:rPr>
        <w:t xml:space="preserve">Die Punkte werden pro Satz vergeben. Das beste Ergebnis im Satz erhält 8 Punkte. Das schlechteste Ergebnis einen </w:t>
      </w:r>
      <w:r>
        <w:rPr>
          <w:rFonts w:ascii="Arial" w:eastAsiaTheme="minorHAnsi" w:hAnsi="Arial" w:cs="Arial"/>
          <w:bCs/>
          <w:sz w:val="22"/>
          <w:szCs w:val="22"/>
          <w:lang w:eastAsia="en-US"/>
        </w:rPr>
        <w:t>Punkt. Bei Holzgleichheit im Satz werden für beide Spieler die gleichen Punkte vergeben, die sich anhand der Reihung der Wurfserie ergeben.</w:t>
      </w:r>
    </w:p>
    <w:p w14:paraId="17A44C3A" w14:textId="77777777" w:rsidR="00820D25" w:rsidRDefault="00820D25" w:rsidP="00820D25">
      <w:pPr>
        <w:spacing w:after="200" w:line="320" w:lineRule="exact"/>
        <w:contextualSpacing/>
        <w:rPr>
          <w:rFonts w:ascii="Arial" w:eastAsiaTheme="minorHAnsi" w:hAnsi="Arial" w:cs="Arial"/>
          <w:bCs/>
          <w:sz w:val="22"/>
          <w:szCs w:val="22"/>
          <w:lang w:eastAsia="en-US"/>
        </w:rPr>
      </w:pPr>
    </w:p>
    <w:p w14:paraId="150CF935" w14:textId="77777777" w:rsidR="00820D25" w:rsidRDefault="00820D25" w:rsidP="00820D25">
      <w:pPr>
        <w:spacing w:after="200" w:line="320" w:lineRule="exact"/>
        <w:contextualSpacing/>
        <w:rPr>
          <w:rFonts w:ascii="Arial" w:eastAsiaTheme="minorHAnsi" w:hAnsi="Arial" w:cs="Arial"/>
          <w:bCs/>
          <w:sz w:val="22"/>
          <w:szCs w:val="22"/>
          <w:lang w:eastAsia="en-US"/>
        </w:rPr>
      </w:pPr>
      <w:r w:rsidRPr="005F4C14">
        <w:rPr>
          <w:rFonts w:ascii="Arial" w:eastAsiaTheme="minorHAnsi" w:hAnsi="Arial" w:cs="Arial"/>
          <w:bCs/>
          <w:sz w:val="22"/>
          <w:szCs w:val="22"/>
          <w:lang w:eastAsia="en-US"/>
        </w:rPr>
        <w:t>Sollte die Veranstaltung mit weniger als 8 Mannschaften stattfinden, wird ebenfalls mit 8 Punkten pro Satz für das beste Ergebnis gewertet. Das schlechteste Ergebnis bekommt die Punkte zugesprochen, die sich aus der Reihenfolge ergeben.</w:t>
      </w:r>
    </w:p>
    <w:p w14:paraId="7CF1B917" w14:textId="77777777" w:rsidR="00E54F98" w:rsidRDefault="00E54F98" w:rsidP="00820D25">
      <w:pPr>
        <w:spacing w:after="200" w:line="320" w:lineRule="exact"/>
        <w:contextualSpacing/>
        <w:rPr>
          <w:rFonts w:ascii="Arial" w:eastAsiaTheme="minorHAnsi" w:hAnsi="Arial" w:cs="Arial"/>
          <w:bCs/>
          <w:sz w:val="22"/>
          <w:szCs w:val="22"/>
          <w:lang w:eastAsia="en-US"/>
        </w:rPr>
      </w:pPr>
    </w:p>
    <w:p w14:paraId="63F0CD82" w14:textId="77777777" w:rsidR="00820D25" w:rsidRPr="004B25D2" w:rsidRDefault="00820D25" w:rsidP="00820D25">
      <w:pPr>
        <w:spacing w:after="200" w:line="320" w:lineRule="exact"/>
        <w:contextualSpacing/>
        <w:rPr>
          <w:rFonts w:ascii="Arial" w:eastAsiaTheme="minorHAnsi" w:hAnsi="Arial" w:cs="Arial"/>
          <w:b/>
          <w:bCs/>
          <w:sz w:val="22"/>
          <w:szCs w:val="22"/>
          <w:lang w:eastAsia="en-US"/>
        </w:rPr>
      </w:pPr>
      <w:r w:rsidRPr="004B25D2">
        <w:rPr>
          <w:rFonts w:ascii="Arial" w:eastAsiaTheme="minorHAnsi" w:hAnsi="Arial" w:cs="Arial"/>
          <w:b/>
          <w:bCs/>
          <w:sz w:val="22"/>
          <w:szCs w:val="22"/>
          <w:lang w:eastAsia="en-US"/>
        </w:rPr>
        <w:t>Spielsystem:</w:t>
      </w:r>
    </w:p>
    <w:p w14:paraId="2808EA77" w14:textId="77777777" w:rsidR="00820D25" w:rsidRDefault="00820D25" w:rsidP="00820D25">
      <w:pPr>
        <w:spacing w:after="200" w:line="320" w:lineRule="exact"/>
        <w:contextualSpacing/>
        <w:rPr>
          <w:rFonts w:ascii="Arial" w:eastAsiaTheme="minorHAnsi" w:hAnsi="Arial" w:cs="Arial"/>
          <w:bCs/>
          <w:sz w:val="22"/>
          <w:szCs w:val="22"/>
          <w:lang w:eastAsia="en-US"/>
        </w:rPr>
      </w:pPr>
    </w:p>
    <w:tbl>
      <w:tblPr>
        <w:tblW w:w="0" w:type="auto"/>
        <w:tblInd w:w="142" w:type="dxa"/>
        <w:tblLayout w:type="fixed"/>
        <w:tblLook w:val="01E0" w:firstRow="1" w:lastRow="1" w:firstColumn="1" w:lastColumn="1" w:noHBand="0" w:noVBand="0"/>
      </w:tblPr>
      <w:tblGrid>
        <w:gridCol w:w="1701"/>
        <w:gridCol w:w="2700"/>
        <w:gridCol w:w="2403"/>
        <w:gridCol w:w="2113"/>
      </w:tblGrid>
      <w:tr w:rsidR="00820D25" w:rsidRPr="004B25D2" w14:paraId="74CA4448" w14:textId="77777777" w:rsidTr="00B03524">
        <w:trPr>
          <w:trHeight w:hRule="exact" w:val="397"/>
        </w:trPr>
        <w:tc>
          <w:tcPr>
            <w:tcW w:w="1701" w:type="dxa"/>
            <w:tcBorders>
              <w:top w:val="nil"/>
              <w:left w:val="nil"/>
              <w:bottom w:val="nil"/>
              <w:right w:val="nil"/>
            </w:tcBorders>
          </w:tcPr>
          <w:p w14:paraId="7917A2D4" w14:textId="77777777" w:rsidR="00820D25" w:rsidRPr="004B25D2" w:rsidRDefault="00820D25" w:rsidP="00C34933">
            <w:pPr>
              <w:spacing w:after="200" w:line="320" w:lineRule="exact"/>
              <w:contextualSpacing/>
              <w:rPr>
                <w:rFonts w:ascii="Arial" w:eastAsiaTheme="minorHAnsi" w:hAnsi="Arial" w:cs="Arial"/>
                <w:b/>
                <w:bCs/>
                <w:sz w:val="22"/>
                <w:szCs w:val="22"/>
                <w:lang w:val="en-US" w:eastAsia="en-US"/>
              </w:rPr>
            </w:pPr>
            <w:proofErr w:type="spellStart"/>
            <w:r w:rsidRPr="004B25D2">
              <w:rPr>
                <w:rFonts w:ascii="Arial" w:eastAsiaTheme="minorHAnsi" w:hAnsi="Arial" w:cs="Arial"/>
                <w:b/>
                <w:bCs/>
                <w:sz w:val="22"/>
                <w:szCs w:val="22"/>
                <w:lang w:val="en-US" w:eastAsia="en-US"/>
              </w:rPr>
              <w:t>Durchgang</w:t>
            </w:r>
            <w:proofErr w:type="spellEnd"/>
          </w:p>
        </w:tc>
        <w:tc>
          <w:tcPr>
            <w:tcW w:w="2700" w:type="dxa"/>
            <w:tcBorders>
              <w:top w:val="nil"/>
              <w:left w:val="nil"/>
              <w:bottom w:val="nil"/>
              <w:right w:val="nil"/>
            </w:tcBorders>
          </w:tcPr>
          <w:p w14:paraId="1ACEA9C9" w14:textId="77777777" w:rsidR="00820D25" w:rsidRPr="004B25D2" w:rsidRDefault="00820D25" w:rsidP="00C34933">
            <w:pPr>
              <w:spacing w:after="200" w:line="320" w:lineRule="exact"/>
              <w:contextualSpacing/>
              <w:rPr>
                <w:rFonts w:ascii="Arial" w:eastAsiaTheme="minorHAnsi" w:hAnsi="Arial" w:cs="Arial"/>
                <w:b/>
                <w:bCs/>
                <w:sz w:val="22"/>
                <w:szCs w:val="22"/>
                <w:lang w:val="en-US" w:eastAsia="en-US"/>
              </w:rPr>
            </w:pPr>
            <w:proofErr w:type="spellStart"/>
            <w:r w:rsidRPr="004B25D2">
              <w:rPr>
                <w:rFonts w:ascii="Arial" w:eastAsiaTheme="minorHAnsi" w:hAnsi="Arial" w:cs="Arial"/>
                <w:b/>
                <w:bCs/>
                <w:sz w:val="22"/>
                <w:szCs w:val="22"/>
                <w:lang w:val="en-US" w:eastAsia="en-US"/>
              </w:rPr>
              <w:t>Disziplin</w:t>
            </w:r>
            <w:proofErr w:type="spellEnd"/>
          </w:p>
        </w:tc>
        <w:tc>
          <w:tcPr>
            <w:tcW w:w="2403" w:type="dxa"/>
            <w:tcBorders>
              <w:top w:val="nil"/>
              <w:left w:val="nil"/>
              <w:bottom w:val="nil"/>
              <w:right w:val="nil"/>
            </w:tcBorders>
          </w:tcPr>
          <w:p w14:paraId="055446C9" w14:textId="77777777" w:rsidR="00820D25" w:rsidRPr="004B25D2" w:rsidRDefault="00820D25" w:rsidP="00C34933">
            <w:pPr>
              <w:spacing w:after="200" w:line="320" w:lineRule="exact"/>
              <w:contextualSpacing/>
              <w:rPr>
                <w:rFonts w:ascii="Arial" w:eastAsiaTheme="minorHAnsi" w:hAnsi="Arial" w:cs="Arial"/>
                <w:b/>
                <w:bCs/>
                <w:sz w:val="22"/>
                <w:szCs w:val="22"/>
                <w:lang w:val="en-US" w:eastAsia="en-US"/>
              </w:rPr>
            </w:pPr>
            <w:proofErr w:type="spellStart"/>
            <w:r w:rsidRPr="004B25D2">
              <w:rPr>
                <w:rFonts w:ascii="Arial" w:eastAsiaTheme="minorHAnsi" w:hAnsi="Arial" w:cs="Arial"/>
                <w:b/>
                <w:bCs/>
                <w:sz w:val="22"/>
                <w:szCs w:val="22"/>
                <w:lang w:val="en-US" w:eastAsia="en-US"/>
              </w:rPr>
              <w:t>Kugeln</w:t>
            </w:r>
            <w:proofErr w:type="spellEnd"/>
            <w:r w:rsidRPr="004B25D2">
              <w:rPr>
                <w:rFonts w:ascii="Arial" w:eastAsiaTheme="minorHAnsi" w:hAnsi="Arial" w:cs="Arial"/>
                <w:b/>
                <w:bCs/>
                <w:sz w:val="22"/>
                <w:szCs w:val="22"/>
                <w:lang w:val="en-US" w:eastAsia="en-US"/>
              </w:rPr>
              <w:t xml:space="preserve"> pro Starter</w:t>
            </w:r>
          </w:p>
        </w:tc>
        <w:tc>
          <w:tcPr>
            <w:tcW w:w="2113" w:type="dxa"/>
            <w:tcBorders>
              <w:top w:val="nil"/>
              <w:left w:val="nil"/>
              <w:bottom w:val="nil"/>
              <w:right w:val="nil"/>
            </w:tcBorders>
          </w:tcPr>
          <w:p w14:paraId="0D2C3A6E" w14:textId="77777777" w:rsidR="00820D25" w:rsidRPr="004B25D2" w:rsidRDefault="00820D25" w:rsidP="00C34933">
            <w:pPr>
              <w:spacing w:after="200" w:line="320" w:lineRule="exact"/>
              <w:contextualSpacing/>
              <w:rPr>
                <w:rFonts w:ascii="Arial" w:eastAsiaTheme="minorHAnsi" w:hAnsi="Arial" w:cs="Arial"/>
                <w:b/>
                <w:bCs/>
                <w:sz w:val="22"/>
                <w:szCs w:val="22"/>
                <w:lang w:val="en-US" w:eastAsia="en-US"/>
              </w:rPr>
            </w:pPr>
            <w:proofErr w:type="spellStart"/>
            <w:r w:rsidRPr="004B25D2">
              <w:rPr>
                <w:rFonts w:ascii="Arial" w:eastAsiaTheme="minorHAnsi" w:hAnsi="Arial" w:cs="Arial"/>
                <w:b/>
                <w:bCs/>
                <w:sz w:val="22"/>
                <w:szCs w:val="22"/>
                <w:lang w:val="en-US" w:eastAsia="en-US"/>
              </w:rPr>
              <w:t>Kugeln</w:t>
            </w:r>
            <w:proofErr w:type="spellEnd"/>
            <w:r w:rsidRPr="004B25D2">
              <w:rPr>
                <w:rFonts w:ascii="Arial" w:eastAsiaTheme="minorHAnsi" w:hAnsi="Arial" w:cs="Arial"/>
                <w:b/>
                <w:bCs/>
                <w:sz w:val="22"/>
                <w:szCs w:val="22"/>
                <w:lang w:val="en-US" w:eastAsia="en-US"/>
              </w:rPr>
              <w:t xml:space="preserve"> </w:t>
            </w:r>
            <w:proofErr w:type="spellStart"/>
            <w:r w:rsidRPr="004B25D2">
              <w:rPr>
                <w:rFonts w:ascii="Arial" w:eastAsiaTheme="minorHAnsi" w:hAnsi="Arial" w:cs="Arial"/>
                <w:b/>
                <w:bCs/>
                <w:sz w:val="22"/>
                <w:szCs w:val="22"/>
                <w:lang w:val="en-US" w:eastAsia="en-US"/>
              </w:rPr>
              <w:t>gesamt</w:t>
            </w:r>
            <w:proofErr w:type="spellEnd"/>
          </w:p>
        </w:tc>
      </w:tr>
      <w:tr w:rsidR="00820D25" w:rsidRPr="004B25D2" w14:paraId="2DF6B823" w14:textId="77777777" w:rsidTr="00B03524">
        <w:trPr>
          <w:trHeight w:hRule="exact" w:val="397"/>
        </w:trPr>
        <w:tc>
          <w:tcPr>
            <w:tcW w:w="1701" w:type="dxa"/>
            <w:tcBorders>
              <w:top w:val="nil"/>
              <w:left w:val="nil"/>
              <w:bottom w:val="nil"/>
              <w:right w:val="nil"/>
            </w:tcBorders>
          </w:tcPr>
          <w:p w14:paraId="0EAA7273" w14:textId="77777777" w:rsidR="00820D25" w:rsidRPr="004B25D2" w:rsidRDefault="00820D25" w:rsidP="00C34933">
            <w:pPr>
              <w:spacing w:after="200" w:line="320" w:lineRule="exact"/>
              <w:contextualSpacing/>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 DG</w:t>
            </w:r>
          </w:p>
        </w:tc>
        <w:tc>
          <w:tcPr>
            <w:tcW w:w="2700" w:type="dxa"/>
            <w:tcBorders>
              <w:top w:val="nil"/>
              <w:left w:val="nil"/>
              <w:bottom w:val="nil"/>
              <w:right w:val="nil"/>
            </w:tcBorders>
          </w:tcPr>
          <w:p w14:paraId="3BF555A8" w14:textId="6043FA21" w:rsidR="00820D25" w:rsidRPr="004B25D2" w:rsidRDefault="00820D25" w:rsidP="00C34933">
            <w:pPr>
              <w:spacing w:after="200" w:line="320" w:lineRule="exact"/>
              <w:contextualSpacing/>
              <w:rPr>
                <w:rFonts w:ascii="Arial" w:eastAsiaTheme="minorHAnsi" w:hAnsi="Arial" w:cs="Arial"/>
                <w:bCs/>
                <w:sz w:val="22"/>
                <w:szCs w:val="22"/>
                <w:lang w:val="en-US" w:eastAsia="en-US"/>
              </w:rPr>
            </w:pPr>
            <w:proofErr w:type="spellStart"/>
            <w:r w:rsidRPr="004B25D2">
              <w:rPr>
                <w:rFonts w:ascii="Arial" w:eastAsiaTheme="minorHAnsi" w:hAnsi="Arial" w:cs="Arial"/>
                <w:bCs/>
                <w:sz w:val="22"/>
                <w:szCs w:val="22"/>
                <w:lang w:val="en-US" w:eastAsia="en-US"/>
              </w:rPr>
              <w:t>Einzel</w:t>
            </w:r>
            <w:proofErr w:type="spellEnd"/>
            <w:r w:rsidRPr="004B25D2">
              <w:rPr>
                <w:rFonts w:ascii="Arial" w:eastAsiaTheme="minorHAnsi" w:hAnsi="Arial" w:cs="Arial"/>
                <w:bCs/>
                <w:sz w:val="22"/>
                <w:szCs w:val="22"/>
                <w:lang w:val="en-US" w:eastAsia="en-US"/>
              </w:rPr>
              <w:t xml:space="preserve"> </w:t>
            </w:r>
            <w:r w:rsidR="00B03524">
              <w:rPr>
                <w:rFonts w:ascii="Arial" w:eastAsiaTheme="minorHAnsi" w:hAnsi="Arial" w:cs="Arial"/>
                <w:bCs/>
                <w:sz w:val="22"/>
                <w:szCs w:val="22"/>
                <w:lang w:val="en-US" w:eastAsia="en-US"/>
              </w:rPr>
              <w:t xml:space="preserve">Sprint </w:t>
            </w:r>
            <w:proofErr w:type="spellStart"/>
            <w:r w:rsidRPr="004B25D2">
              <w:rPr>
                <w:rFonts w:ascii="Arial" w:eastAsiaTheme="minorHAnsi" w:hAnsi="Arial" w:cs="Arial"/>
                <w:bCs/>
                <w:sz w:val="22"/>
                <w:szCs w:val="22"/>
                <w:lang w:val="en-US" w:eastAsia="en-US"/>
              </w:rPr>
              <w:t>männlich</w:t>
            </w:r>
            <w:proofErr w:type="spellEnd"/>
          </w:p>
        </w:tc>
        <w:tc>
          <w:tcPr>
            <w:tcW w:w="2403" w:type="dxa"/>
            <w:tcBorders>
              <w:top w:val="nil"/>
              <w:left w:val="nil"/>
              <w:bottom w:val="nil"/>
              <w:right w:val="nil"/>
            </w:tcBorders>
          </w:tcPr>
          <w:p w14:paraId="4DE3EA7E" w14:textId="4AF9AFE5" w:rsidR="00820D25" w:rsidRPr="004B25D2" w:rsidRDefault="00B03524" w:rsidP="00C34933">
            <w:pPr>
              <w:spacing w:after="200" w:line="320" w:lineRule="exact"/>
              <w:contextualSpacing/>
              <w:jc w:val="center"/>
              <w:rPr>
                <w:rFonts w:ascii="Arial" w:eastAsiaTheme="minorHAnsi" w:hAnsi="Arial" w:cs="Arial"/>
                <w:bCs/>
                <w:sz w:val="22"/>
                <w:szCs w:val="22"/>
                <w:lang w:val="en-US" w:eastAsia="en-US"/>
              </w:rPr>
            </w:pPr>
            <w:r>
              <w:rPr>
                <w:rFonts w:ascii="Arial" w:eastAsiaTheme="minorHAnsi" w:hAnsi="Arial" w:cs="Arial"/>
                <w:bCs/>
                <w:sz w:val="22"/>
                <w:szCs w:val="22"/>
                <w:lang w:val="en-US" w:eastAsia="en-US"/>
              </w:rPr>
              <w:t>80</w:t>
            </w:r>
          </w:p>
        </w:tc>
        <w:tc>
          <w:tcPr>
            <w:tcW w:w="2113" w:type="dxa"/>
            <w:tcBorders>
              <w:top w:val="nil"/>
              <w:left w:val="nil"/>
              <w:bottom w:val="nil"/>
              <w:right w:val="nil"/>
            </w:tcBorders>
          </w:tcPr>
          <w:p w14:paraId="3BA7C328" w14:textId="2440D7DA" w:rsidR="00820D25" w:rsidRPr="004B25D2" w:rsidRDefault="00B03524" w:rsidP="00C34933">
            <w:pPr>
              <w:spacing w:after="200" w:line="320" w:lineRule="exact"/>
              <w:contextualSpacing/>
              <w:jc w:val="center"/>
              <w:rPr>
                <w:rFonts w:ascii="Arial" w:eastAsiaTheme="minorHAnsi" w:hAnsi="Arial" w:cs="Arial"/>
                <w:bCs/>
                <w:sz w:val="22"/>
                <w:szCs w:val="22"/>
                <w:lang w:val="en-US" w:eastAsia="en-US"/>
              </w:rPr>
            </w:pPr>
            <w:r>
              <w:rPr>
                <w:rFonts w:ascii="Arial" w:eastAsiaTheme="minorHAnsi" w:hAnsi="Arial" w:cs="Arial"/>
                <w:bCs/>
                <w:sz w:val="22"/>
                <w:szCs w:val="22"/>
                <w:lang w:val="en-US" w:eastAsia="en-US"/>
              </w:rPr>
              <w:t>80</w:t>
            </w:r>
          </w:p>
        </w:tc>
      </w:tr>
      <w:tr w:rsidR="00820D25" w:rsidRPr="004B25D2" w14:paraId="58617BF0" w14:textId="77777777" w:rsidTr="00B03524">
        <w:trPr>
          <w:trHeight w:hRule="exact" w:val="397"/>
        </w:trPr>
        <w:tc>
          <w:tcPr>
            <w:tcW w:w="1701" w:type="dxa"/>
            <w:tcBorders>
              <w:top w:val="nil"/>
              <w:left w:val="nil"/>
              <w:bottom w:val="nil"/>
              <w:right w:val="nil"/>
            </w:tcBorders>
          </w:tcPr>
          <w:p w14:paraId="6D02F20D" w14:textId="77777777" w:rsidR="00820D25" w:rsidRPr="004B25D2" w:rsidRDefault="00820D25" w:rsidP="00C34933">
            <w:pPr>
              <w:spacing w:after="200" w:line="320" w:lineRule="exact"/>
              <w:contextualSpacing/>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2. DG</w:t>
            </w:r>
          </w:p>
        </w:tc>
        <w:tc>
          <w:tcPr>
            <w:tcW w:w="2700" w:type="dxa"/>
            <w:tcBorders>
              <w:top w:val="nil"/>
              <w:left w:val="nil"/>
              <w:bottom w:val="nil"/>
              <w:right w:val="nil"/>
            </w:tcBorders>
          </w:tcPr>
          <w:p w14:paraId="250CC6AC" w14:textId="50CD29A4" w:rsidR="00820D25" w:rsidRPr="004B25D2" w:rsidRDefault="00820D25" w:rsidP="00C34933">
            <w:pPr>
              <w:spacing w:after="200" w:line="320" w:lineRule="exact"/>
              <w:contextualSpacing/>
              <w:rPr>
                <w:rFonts w:ascii="Arial" w:eastAsiaTheme="minorHAnsi" w:hAnsi="Arial" w:cs="Arial"/>
                <w:bCs/>
                <w:sz w:val="22"/>
                <w:szCs w:val="22"/>
                <w:lang w:val="en-US" w:eastAsia="en-US"/>
              </w:rPr>
            </w:pPr>
            <w:proofErr w:type="spellStart"/>
            <w:r w:rsidRPr="004B25D2">
              <w:rPr>
                <w:rFonts w:ascii="Arial" w:eastAsiaTheme="minorHAnsi" w:hAnsi="Arial" w:cs="Arial"/>
                <w:bCs/>
                <w:sz w:val="22"/>
                <w:szCs w:val="22"/>
                <w:lang w:val="en-US" w:eastAsia="en-US"/>
              </w:rPr>
              <w:t>Einzel</w:t>
            </w:r>
            <w:proofErr w:type="spellEnd"/>
            <w:r w:rsidRPr="004B25D2">
              <w:rPr>
                <w:rFonts w:ascii="Arial" w:eastAsiaTheme="minorHAnsi" w:hAnsi="Arial" w:cs="Arial"/>
                <w:bCs/>
                <w:sz w:val="22"/>
                <w:szCs w:val="22"/>
                <w:lang w:val="en-US" w:eastAsia="en-US"/>
              </w:rPr>
              <w:t xml:space="preserve"> </w:t>
            </w:r>
            <w:r w:rsidR="00B03524">
              <w:rPr>
                <w:rFonts w:ascii="Arial" w:eastAsiaTheme="minorHAnsi" w:hAnsi="Arial" w:cs="Arial"/>
                <w:bCs/>
                <w:sz w:val="22"/>
                <w:szCs w:val="22"/>
                <w:lang w:val="en-US" w:eastAsia="en-US"/>
              </w:rPr>
              <w:t xml:space="preserve">Sprint </w:t>
            </w:r>
            <w:proofErr w:type="spellStart"/>
            <w:r w:rsidRPr="004B25D2">
              <w:rPr>
                <w:rFonts w:ascii="Arial" w:eastAsiaTheme="minorHAnsi" w:hAnsi="Arial" w:cs="Arial"/>
                <w:bCs/>
                <w:sz w:val="22"/>
                <w:szCs w:val="22"/>
                <w:lang w:val="en-US" w:eastAsia="en-US"/>
              </w:rPr>
              <w:t>weiblich</w:t>
            </w:r>
            <w:proofErr w:type="spellEnd"/>
          </w:p>
        </w:tc>
        <w:tc>
          <w:tcPr>
            <w:tcW w:w="2403" w:type="dxa"/>
            <w:tcBorders>
              <w:top w:val="nil"/>
              <w:left w:val="nil"/>
              <w:bottom w:val="nil"/>
              <w:right w:val="nil"/>
            </w:tcBorders>
          </w:tcPr>
          <w:p w14:paraId="762E8853" w14:textId="68D7C2B6" w:rsidR="00820D25" w:rsidRPr="004B25D2" w:rsidRDefault="00B03524" w:rsidP="00C34933">
            <w:pPr>
              <w:spacing w:after="200" w:line="320" w:lineRule="exact"/>
              <w:contextualSpacing/>
              <w:jc w:val="center"/>
              <w:rPr>
                <w:rFonts w:ascii="Arial" w:eastAsiaTheme="minorHAnsi" w:hAnsi="Arial" w:cs="Arial"/>
                <w:bCs/>
                <w:sz w:val="22"/>
                <w:szCs w:val="22"/>
                <w:lang w:val="en-US" w:eastAsia="en-US"/>
              </w:rPr>
            </w:pPr>
            <w:r>
              <w:rPr>
                <w:rFonts w:ascii="Arial" w:eastAsiaTheme="minorHAnsi" w:hAnsi="Arial" w:cs="Arial"/>
                <w:bCs/>
                <w:sz w:val="22"/>
                <w:szCs w:val="22"/>
                <w:lang w:val="en-US" w:eastAsia="en-US"/>
              </w:rPr>
              <w:t>80</w:t>
            </w:r>
          </w:p>
        </w:tc>
        <w:tc>
          <w:tcPr>
            <w:tcW w:w="2113" w:type="dxa"/>
            <w:tcBorders>
              <w:top w:val="nil"/>
              <w:left w:val="nil"/>
              <w:bottom w:val="nil"/>
              <w:right w:val="nil"/>
            </w:tcBorders>
          </w:tcPr>
          <w:p w14:paraId="7230E22B" w14:textId="3964E513" w:rsidR="00820D25" w:rsidRPr="004B25D2" w:rsidRDefault="00B03524" w:rsidP="00C34933">
            <w:pPr>
              <w:spacing w:after="200" w:line="320" w:lineRule="exact"/>
              <w:contextualSpacing/>
              <w:jc w:val="center"/>
              <w:rPr>
                <w:rFonts w:ascii="Arial" w:eastAsiaTheme="minorHAnsi" w:hAnsi="Arial" w:cs="Arial"/>
                <w:bCs/>
                <w:sz w:val="22"/>
                <w:szCs w:val="22"/>
                <w:lang w:val="en-US" w:eastAsia="en-US"/>
              </w:rPr>
            </w:pPr>
            <w:r>
              <w:rPr>
                <w:rFonts w:ascii="Arial" w:eastAsiaTheme="minorHAnsi" w:hAnsi="Arial" w:cs="Arial"/>
                <w:bCs/>
                <w:sz w:val="22"/>
                <w:szCs w:val="22"/>
                <w:lang w:val="en-US" w:eastAsia="en-US"/>
              </w:rPr>
              <w:t>80</w:t>
            </w:r>
          </w:p>
        </w:tc>
      </w:tr>
      <w:tr w:rsidR="00820D25" w:rsidRPr="004B25D2" w14:paraId="780B2786" w14:textId="77777777" w:rsidTr="00B03524">
        <w:trPr>
          <w:trHeight w:hRule="exact" w:val="397"/>
        </w:trPr>
        <w:tc>
          <w:tcPr>
            <w:tcW w:w="1701" w:type="dxa"/>
            <w:tcBorders>
              <w:top w:val="nil"/>
              <w:left w:val="nil"/>
              <w:bottom w:val="nil"/>
              <w:right w:val="nil"/>
            </w:tcBorders>
          </w:tcPr>
          <w:p w14:paraId="77C365C5" w14:textId="2C07C7E8" w:rsidR="00820D25" w:rsidRPr="004B25D2" w:rsidRDefault="00B03524" w:rsidP="00C34933">
            <w:pPr>
              <w:spacing w:after="200" w:line="320" w:lineRule="exact"/>
              <w:contextualSpacing/>
              <w:rPr>
                <w:rFonts w:ascii="Arial" w:eastAsiaTheme="minorHAnsi" w:hAnsi="Arial" w:cs="Arial"/>
                <w:bCs/>
                <w:sz w:val="22"/>
                <w:szCs w:val="22"/>
                <w:lang w:val="en-US" w:eastAsia="en-US"/>
              </w:rPr>
            </w:pPr>
            <w:r>
              <w:rPr>
                <w:rFonts w:ascii="Arial" w:eastAsiaTheme="minorHAnsi" w:hAnsi="Arial" w:cs="Arial"/>
                <w:bCs/>
                <w:sz w:val="22"/>
                <w:szCs w:val="22"/>
                <w:lang w:val="en-US" w:eastAsia="en-US"/>
              </w:rPr>
              <w:t>3</w:t>
            </w:r>
            <w:r w:rsidR="00820D25" w:rsidRPr="004B25D2">
              <w:rPr>
                <w:rFonts w:ascii="Arial" w:eastAsiaTheme="minorHAnsi" w:hAnsi="Arial" w:cs="Arial"/>
                <w:bCs/>
                <w:sz w:val="22"/>
                <w:szCs w:val="22"/>
                <w:lang w:val="en-US" w:eastAsia="en-US"/>
              </w:rPr>
              <w:t>. DG</w:t>
            </w:r>
          </w:p>
        </w:tc>
        <w:tc>
          <w:tcPr>
            <w:tcW w:w="2700" w:type="dxa"/>
            <w:tcBorders>
              <w:top w:val="nil"/>
              <w:left w:val="nil"/>
              <w:bottom w:val="nil"/>
              <w:right w:val="nil"/>
            </w:tcBorders>
          </w:tcPr>
          <w:p w14:paraId="1E242217" w14:textId="77777777" w:rsidR="00820D25" w:rsidRPr="004B25D2" w:rsidRDefault="00820D25" w:rsidP="00C34933">
            <w:pPr>
              <w:spacing w:after="200" w:line="320" w:lineRule="exact"/>
              <w:contextualSpacing/>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Tandem Mixed</w:t>
            </w:r>
          </w:p>
        </w:tc>
        <w:tc>
          <w:tcPr>
            <w:tcW w:w="2403" w:type="dxa"/>
            <w:tcBorders>
              <w:top w:val="nil"/>
              <w:left w:val="nil"/>
              <w:bottom w:val="nil"/>
              <w:right w:val="nil"/>
            </w:tcBorders>
          </w:tcPr>
          <w:p w14:paraId="6B3C9901"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60</w:t>
            </w:r>
          </w:p>
        </w:tc>
        <w:tc>
          <w:tcPr>
            <w:tcW w:w="2113" w:type="dxa"/>
            <w:tcBorders>
              <w:top w:val="nil"/>
              <w:left w:val="nil"/>
              <w:bottom w:val="nil"/>
              <w:right w:val="nil"/>
            </w:tcBorders>
          </w:tcPr>
          <w:p w14:paraId="0EC6B49A"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120</w:t>
            </w:r>
          </w:p>
        </w:tc>
      </w:tr>
      <w:tr w:rsidR="00820D25" w:rsidRPr="004B25D2" w14:paraId="74D74100" w14:textId="77777777" w:rsidTr="00B03524">
        <w:trPr>
          <w:trHeight w:hRule="exact" w:val="397"/>
        </w:trPr>
        <w:tc>
          <w:tcPr>
            <w:tcW w:w="1701" w:type="dxa"/>
            <w:tcBorders>
              <w:top w:val="nil"/>
              <w:left w:val="nil"/>
              <w:bottom w:val="nil"/>
              <w:right w:val="nil"/>
            </w:tcBorders>
          </w:tcPr>
          <w:p w14:paraId="5EF826A1" w14:textId="50F2D452" w:rsidR="00820D25" w:rsidRPr="004B25D2" w:rsidRDefault="00B03524" w:rsidP="00C34933">
            <w:pPr>
              <w:spacing w:after="200" w:line="320" w:lineRule="exact"/>
              <w:contextualSpacing/>
              <w:rPr>
                <w:rFonts w:ascii="Arial" w:eastAsiaTheme="minorHAnsi" w:hAnsi="Arial" w:cs="Arial"/>
                <w:bCs/>
                <w:sz w:val="22"/>
                <w:szCs w:val="22"/>
                <w:lang w:val="en-US" w:eastAsia="en-US"/>
              </w:rPr>
            </w:pPr>
            <w:r>
              <w:rPr>
                <w:rFonts w:ascii="Arial" w:eastAsiaTheme="minorHAnsi" w:hAnsi="Arial" w:cs="Arial"/>
                <w:bCs/>
                <w:sz w:val="22"/>
                <w:szCs w:val="22"/>
                <w:lang w:val="en-US" w:eastAsia="en-US"/>
              </w:rPr>
              <w:t>4</w:t>
            </w:r>
            <w:r w:rsidR="00820D25" w:rsidRPr="004B25D2">
              <w:rPr>
                <w:rFonts w:ascii="Arial" w:eastAsiaTheme="minorHAnsi" w:hAnsi="Arial" w:cs="Arial"/>
                <w:bCs/>
                <w:sz w:val="22"/>
                <w:szCs w:val="22"/>
                <w:lang w:val="en-US" w:eastAsia="en-US"/>
              </w:rPr>
              <w:t>.</w:t>
            </w:r>
            <w:r w:rsidR="00820D25">
              <w:rPr>
                <w:rFonts w:ascii="Arial" w:eastAsiaTheme="minorHAnsi" w:hAnsi="Arial" w:cs="Arial"/>
                <w:bCs/>
                <w:sz w:val="22"/>
                <w:szCs w:val="22"/>
                <w:lang w:val="en-US" w:eastAsia="en-US"/>
              </w:rPr>
              <w:t xml:space="preserve"> </w:t>
            </w:r>
            <w:r w:rsidR="00820D25" w:rsidRPr="004B25D2">
              <w:rPr>
                <w:rFonts w:ascii="Arial" w:eastAsiaTheme="minorHAnsi" w:hAnsi="Arial" w:cs="Arial"/>
                <w:bCs/>
                <w:sz w:val="22"/>
                <w:szCs w:val="22"/>
                <w:lang w:val="en-US" w:eastAsia="en-US"/>
              </w:rPr>
              <w:t>DG</w:t>
            </w:r>
          </w:p>
        </w:tc>
        <w:tc>
          <w:tcPr>
            <w:tcW w:w="2700" w:type="dxa"/>
            <w:tcBorders>
              <w:top w:val="nil"/>
              <w:left w:val="nil"/>
              <w:bottom w:val="nil"/>
              <w:right w:val="nil"/>
            </w:tcBorders>
          </w:tcPr>
          <w:p w14:paraId="70EEDE81" w14:textId="5585FEEF" w:rsidR="00820D25" w:rsidRPr="004B25D2" w:rsidRDefault="00820D25" w:rsidP="00C34933">
            <w:pPr>
              <w:spacing w:after="200" w:line="320" w:lineRule="exact"/>
              <w:contextualSpacing/>
              <w:rPr>
                <w:rFonts w:ascii="Arial" w:eastAsiaTheme="minorHAnsi" w:hAnsi="Arial" w:cs="Arial"/>
                <w:bCs/>
                <w:sz w:val="22"/>
                <w:szCs w:val="22"/>
                <w:lang w:val="en-US" w:eastAsia="en-US"/>
              </w:rPr>
            </w:pPr>
            <w:proofErr w:type="spellStart"/>
            <w:r w:rsidRPr="004B25D2">
              <w:rPr>
                <w:rFonts w:ascii="Arial" w:eastAsiaTheme="minorHAnsi" w:hAnsi="Arial" w:cs="Arial"/>
                <w:bCs/>
                <w:sz w:val="22"/>
                <w:szCs w:val="22"/>
                <w:lang w:val="en-US" w:eastAsia="en-US"/>
              </w:rPr>
              <w:t>Einzel</w:t>
            </w:r>
            <w:proofErr w:type="spellEnd"/>
            <w:r w:rsidRPr="004B25D2">
              <w:rPr>
                <w:rFonts w:ascii="Arial" w:eastAsiaTheme="minorHAnsi" w:hAnsi="Arial" w:cs="Arial"/>
                <w:bCs/>
                <w:sz w:val="22"/>
                <w:szCs w:val="22"/>
                <w:lang w:val="en-US" w:eastAsia="en-US"/>
              </w:rPr>
              <w:t xml:space="preserve"> </w:t>
            </w:r>
            <w:proofErr w:type="spellStart"/>
            <w:r w:rsidR="00B03524">
              <w:rPr>
                <w:rFonts w:ascii="Arial" w:eastAsiaTheme="minorHAnsi" w:hAnsi="Arial" w:cs="Arial"/>
                <w:bCs/>
                <w:sz w:val="22"/>
                <w:szCs w:val="22"/>
                <w:lang w:val="en-US" w:eastAsia="en-US"/>
              </w:rPr>
              <w:t>männlich</w:t>
            </w:r>
            <w:proofErr w:type="spellEnd"/>
          </w:p>
        </w:tc>
        <w:tc>
          <w:tcPr>
            <w:tcW w:w="2403" w:type="dxa"/>
            <w:tcBorders>
              <w:top w:val="nil"/>
              <w:left w:val="nil"/>
              <w:bottom w:val="nil"/>
              <w:right w:val="nil"/>
            </w:tcBorders>
          </w:tcPr>
          <w:p w14:paraId="16DAE9E9"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120</w:t>
            </w:r>
          </w:p>
        </w:tc>
        <w:tc>
          <w:tcPr>
            <w:tcW w:w="2113" w:type="dxa"/>
            <w:tcBorders>
              <w:top w:val="nil"/>
              <w:left w:val="nil"/>
              <w:bottom w:val="nil"/>
              <w:right w:val="nil"/>
            </w:tcBorders>
          </w:tcPr>
          <w:p w14:paraId="674C4A9C"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120</w:t>
            </w:r>
          </w:p>
        </w:tc>
      </w:tr>
      <w:tr w:rsidR="00820D25" w:rsidRPr="004B25D2" w14:paraId="650BD201" w14:textId="77777777" w:rsidTr="00B03524">
        <w:trPr>
          <w:trHeight w:hRule="exact" w:val="397"/>
        </w:trPr>
        <w:tc>
          <w:tcPr>
            <w:tcW w:w="1701" w:type="dxa"/>
            <w:tcBorders>
              <w:top w:val="nil"/>
              <w:left w:val="nil"/>
              <w:bottom w:val="nil"/>
              <w:right w:val="nil"/>
            </w:tcBorders>
          </w:tcPr>
          <w:p w14:paraId="00E58049" w14:textId="2EA268CD" w:rsidR="00820D25" w:rsidRPr="004B25D2" w:rsidRDefault="00B03524" w:rsidP="00C34933">
            <w:pPr>
              <w:spacing w:after="200" w:line="320" w:lineRule="exact"/>
              <w:contextualSpacing/>
              <w:rPr>
                <w:rFonts w:ascii="Arial" w:eastAsiaTheme="minorHAnsi" w:hAnsi="Arial" w:cs="Arial"/>
                <w:bCs/>
                <w:sz w:val="22"/>
                <w:szCs w:val="22"/>
                <w:lang w:val="en-US" w:eastAsia="en-US"/>
              </w:rPr>
            </w:pPr>
            <w:r>
              <w:rPr>
                <w:rFonts w:ascii="Arial" w:eastAsiaTheme="minorHAnsi" w:hAnsi="Arial" w:cs="Arial"/>
                <w:bCs/>
                <w:sz w:val="22"/>
                <w:szCs w:val="22"/>
                <w:lang w:val="en-US" w:eastAsia="en-US"/>
              </w:rPr>
              <w:t>5</w:t>
            </w:r>
            <w:r w:rsidR="00820D25" w:rsidRPr="004B25D2">
              <w:rPr>
                <w:rFonts w:ascii="Arial" w:eastAsiaTheme="minorHAnsi" w:hAnsi="Arial" w:cs="Arial"/>
                <w:bCs/>
                <w:sz w:val="22"/>
                <w:szCs w:val="22"/>
                <w:lang w:val="en-US" w:eastAsia="en-US"/>
              </w:rPr>
              <w:t>.</w:t>
            </w:r>
            <w:r w:rsidR="00820D25">
              <w:rPr>
                <w:rFonts w:ascii="Arial" w:eastAsiaTheme="minorHAnsi" w:hAnsi="Arial" w:cs="Arial"/>
                <w:bCs/>
                <w:sz w:val="22"/>
                <w:szCs w:val="22"/>
                <w:lang w:val="en-US" w:eastAsia="en-US"/>
              </w:rPr>
              <w:t xml:space="preserve"> </w:t>
            </w:r>
            <w:r w:rsidR="00820D25" w:rsidRPr="004B25D2">
              <w:rPr>
                <w:rFonts w:ascii="Arial" w:eastAsiaTheme="minorHAnsi" w:hAnsi="Arial" w:cs="Arial"/>
                <w:bCs/>
                <w:sz w:val="22"/>
                <w:szCs w:val="22"/>
                <w:lang w:val="en-US" w:eastAsia="en-US"/>
              </w:rPr>
              <w:t>DG</w:t>
            </w:r>
          </w:p>
        </w:tc>
        <w:tc>
          <w:tcPr>
            <w:tcW w:w="2700" w:type="dxa"/>
            <w:tcBorders>
              <w:top w:val="nil"/>
              <w:left w:val="nil"/>
              <w:bottom w:val="nil"/>
              <w:right w:val="nil"/>
            </w:tcBorders>
          </w:tcPr>
          <w:p w14:paraId="7F77178E" w14:textId="085306AD" w:rsidR="00820D25" w:rsidRPr="004B25D2" w:rsidRDefault="00820D25" w:rsidP="00C34933">
            <w:pPr>
              <w:spacing w:after="200" w:line="320" w:lineRule="exact"/>
              <w:contextualSpacing/>
              <w:rPr>
                <w:rFonts w:ascii="Arial" w:eastAsiaTheme="minorHAnsi" w:hAnsi="Arial" w:cs="Arial"/>
                <w:bCs/>
                <w:sz w:val="22"/>
                <w:szCs w:val="22"/>
                <w:lang w:val="en-US" w:eastAsia="en-US"/>
              </w:rPr>
            </w:pPr>
            <w:proofErr w:type="spellStart"/>
            <w:r w:rsidRPr="004B25D2">
              <w:rPr>
                <w:rFonts w:ascii="Arial" w:eastAsiaTheme="minorHAnsi" w:hAnsi="Arial" w:cs="Arial"/>
                <w:bCs/>
                <w:sz w:val="22"/>
                <w:szCs w:val="22"/>
                <w:lang w:val="en-US" w:eastAsia="en-US"/>
              </w:rPr>
              <w:t>Einzel</w:t>
            </w:r>
            <w:proofErr w:type="spellEnd"/>
            <w:r w:rsidRPr="004B25D2">
              <w:rPr>
                <w:rFonts w:ascii="Arial" w:eastAsiaTheme="minorHAnsi" w:hAnsi="Arial" w:cs="Arial"/>
                <w:bCs/>
                <w:sz w:val="22"/>
                <w:szCs w:val="22"/>
                <w:lang w:val="en-US" w:eastAsia="en-US"/>
              </w:rPr>
              <w:t xml:space="preserve"> </w:t>
            </w:r>
            <w:proofErr w:type="spellStart"/>
            <w:r w:rsidR="00B03524">
              <w:rPr>
                <w:rFonts w:ascii="Arial" w:eastAsiaTheme="minorHAnsi" w:hAnsi="Arial" w:cs="Arial"/>
                <w:bCs/>
                <w:sz w:val="22"/>
                <w:szCs w:val="22"/>
                <w:lang w:val="en-US" w:eastAsia="en-US"/>
              </w:rPr>
              <w:t>weiblich</w:t>
            </w:r>
            <w:proofErr w:type="spellEnd"/>
          </w:p>
        </w:tc>
        <w:tc>
          <w:tcPr>
            <w:tcW w:w="2403" w:type="dxa"/>
            <w:tcBorders>
              <w:top w:val="nil"/>
              <w:left w:val="nil"/>
              <w:bottom w:val="nil"/>
              <w:right w:val="nil"/>
            </w:tcBorders>
          </w:tcPr>
          <w:p w14:paraId="16CF94C8"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120</w:t>
            </w:r>
          </w:p>
        </w:tc>
        <w:tc>
          <w:tcPr>
            <w:tcW w:w="2113" w:type="dxa"/>
            <w:tcBorders>
              <w:top w:val="nil"/>
              <w:left w:val="nil"/>
              <w:bottom w:val="nil"/>
              <w:right w:val="nil"/>
            </w:tcBorders>
          </w:tcPr>
          <w:p w14:paraId="348B74C7" w14:textId="77777777" w:rsidR="00820D25" w:rsidRPr="004B25D2" w:rsidRDefault="00820D25" w:rsidP="00C34933">
            <w:pPr>
              <w:spacing w:after="200" w:line="320" w:lineRule="exact"/>
              <w:contextualSpacing/>
              <w:jc w:val="center"/>
              <w:rPr>
                <w:rFonts w:ascii="Arial" w:eastAsiaTheme="minorHAnsi" w:hAnsi="Arial" w:cs="Arial"/>
                <w:bCs/>
                <w:sz w:val="22"/>
                <w:szCs w:val="22"/>
                <w:lang w:val="en-US" w:eastAsia="en-US"/>
              </w:rPr>
            </w:pPr>
            <w:r w:rsidRPr="004B25D2">
              <w:rPr>
                <w:rFonts w:ascii="Arial" w:eastAsiaTheme="minorHAnsi" w:hAnsi="Arial" w:cs="Arial"/>
                <w:bCs/>
                <w:sz w:val="22"/>
                <w:szCs w:val="22"/>
                <w:lang w:val="en-US" w:eastAsia="en-US"/>
              </w:rPr>
              <w:t>120</w:t>
            </w:r>
          </w:p>
        </w:tc>
      </w:tr>
    </w:tbl>
    <w:p w14:paraId="118456CB" w14:textId="77777777" w:rsidR="00820D25" w:rsidRDefault="00820D25" w:rsidP="00820D25">
      <w:pPr>
        <w:tabs>
          <w:tab w:val="right" w:pos="2268"/>
          <w:tab w:val="left" w:pos="2835"/>
        </w:tabs>
        <w:spacing w:after="200" w:line="320" w:lineRule="exact"/>
        <w:contextualSpacing/>
        <w:rPr>
          <w:rFonts w:ascii="Arial" w:eastAsiaTheme="minorHAnsi" w:hAnsi="Arial" w:cs="Arial"/>
          <w:b/>
          <w:bCs/>
          <w:sz w:val="22"/>
          <w:szCs w:val="22"/>
          <w:lang w:eastAsia="en-US"/>
        </w:rPr>
      </w:pPr>
    </w:p>
    <w:p w14:paraId="1D0268D7" w14:textId="77777777" w:rsidR="00820D25" w:rsidRDefault="00820D25" w:rsidP="00820D25">
      <w:pPr>
        <w:spacing w:after="200" w:line="320" w:lineRule="exact"/>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Anmeldung:</w:t>
      </w:r>
      <w:r w:rsidRPr="0070187D">
        <w:rPr>
          <w:rFonts w:ascii="Arial" w:eastAsiaTheme="minorHAnsi" w:hAnsi="Arial" w:cs="Arial"/>
          <w:b/>
          <w:bCs/>
          <w:sz w:val="22"/>
          <w:szCs w:val="22"/>
          <w:lang w:eastAsia="en-US"/>
        </w:rPr>
        <w:tab/>
      </w:r>
      <w:r w:rsidRPr="0070187D">
        <w:rPr>
          <w:rFonts w:ascii="Arial" w:eastAsiaTheme="minorHAnsi" w:hAnsi="Arial" w:cs="Arial"/>
          <w:b/>
          <w:bCs/>
          <w:sz w:val="22"/>
          <w:szCs w:val="22"/>
          <w:lang w:eastAsia="en-US"/>
        </w:rPr>
        <w:tab/>
      </w:r>
    </w:p>
    <w:p w14:paraId="007CB156" w14:textId="77777777" w:rsidR="00820D25" w:rsidRPr="0070187D" w:rsidRDefault="00820D25" w:rsidP="00820D25">
      <w:pPr>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Jede Mannschaft hat sich 45 Minuten vor Meisterschaftsbeginn, durch den zuständigen Vera</w:t>
      </w:r>
      <w:r>
        <w:rPr>
          <w:rFonts w:ascii="Arial" w:eastAsiaTheme="minorHAnsi" w:hAnsi="Arial" w:cs="Arial"/>
          <w:bCs/>
          <w:sz w:val="22"/>
          <w:szCs w:val="22"/>
          <w:lang w:eastAsia="en-US"/>
        </w:rPr>
        <w:t xml:space="preserve">ntwortlichen, beim sportlichen Leiter </w:t>
      </w:r>
      <w:r w:rsidRPr="0070187D">
        <w:rPr>
          <w:rFonts w:ascii="Arial" w:eastAsiaTheme="minorHAnsi" w:hAnsi="Arial" w:cs="Arial"/>
          <w:bCs/>
          <w:sz w:val="22"/>
          <w:szCs w:val="22"/>
          <w:lang w:eastAsia="en-US"/>
        </w:rPr>
        <w:t>zu melden. Danach haben sich die Spieler rechtzeitig zum Start an der vorgesehenen Bahn einzufinden.</w:t>
      </w:r>
      <w:r w:rsidRPr="0070187D">
        <w:rPr>
          <w:rFonts w:ascii="Arial" w:eastAsiaTheme="minorHAnsi" w:hAnsi="Arial" w:cs="Arial"/>
          <w:b/>
          <w:bCs/>
          <w:sz w:val="22"/>
          <w:szCs w:val="22"/>
          <w:lang w:eastAsia="en-US"/>
        </w:rPr>
        <w:t xml:space="preserve"> </w:t>
      </w:r>
      <w:r w:rsidRPr="0070187D">
        <w:rPr>
          <w:rFonts w:ascii="Arial" w:eastAsiaTheme="minorHAnsi" w:hAnsi="Arial" w:cs="Arial"/>
          <w:bCs/>
          <w:sz w:val="22"/>
          <w:szCs w:val="22"/>
          <w:lang w:eastAsia="en-US"/>
        </w:rPr>
        <w:t>Der Veranstalter hat</w:t>
      </w:r>
      <w:r>
        <w:rPr>
          <w:rFonts w:ascii="Arial" w:eastAsiaTheme="minorHAnsi" w:hAnsi="Arial" w:cs="Arial"/>
          <w:bCs/>
          <w:sz w:val="22"/>
          <w:szCs w:val="22"/>
          <w:lang w:eastAsia="en-US"/>
        </w:rPr>
        <w:t xml:space="preserve"> das Recht, Starter früher als </w:t>
      </w:r>
      <w:r w:rsidRPr="0070187D">
        <w:rPr>
          <w:rFonts w:ascii="Arial" w:eastAsiaTheme="minorHAnsi" w:hAnsi="Arial" w:cs="Arial"/>
          <w:bCs/>
          <w:sz w:val="22"/>
          <w:szCs w:val="22"/>
          <w:lang w:eastAsia="en-US"/>
        </w:rPr>
        <w:t>vorgesehen zum Start aufzurufen.</w:t>
      </w:r>
      <w:r w:rsidRPr="0070187D">
        <w:rPr>
          <w:rFonts w:ascii="Arial" w:eastAsiaTheme="minorHAnsi" w:hAnsi="Arial" w:cs="Arial"/>
          <w:b/>
          <w:bCs/>
          <w:sz w:val="22"/>
          <w:szCs w:val="22"/>
          <w:lang w:eastAsia="en-US"/>
        </w:rPr>
        <w:t xml:space="preserve"> </w:t>
      </w:r>
      <w:r w:rsidRPr="0070187D">
        <w:rPr>
          <w:rFonts w:ascii="Arial" w:eastAsiaTheme="minorHAnsi" w:hAnsi="Arial" w:cs="Arial"/>
          <w:bCs/>
          <w:sz w:val="22"/>
          <w:szCs w:val="22"/>
          <w:lang w:eastAsia="en-US"/>
        </w:rPr>
        <w:t>Nichteinhaltung der Startzeit bedeutet Startverlust!  Sollte die im Vorfeld</w:t>
      </w:r>
      <w:r w:rsidRPr="0070187D">
        <w:rPr>
          <w:rFonts w:ascii="Arial" w:eastAsiaTheme="minorHAnsi" w:hAnsi="Arial" w:cs="Arial"/>
          <w:b/>
          <w:bCs/>
          <w:sz w:val="22"/>
          <w:szCs w:val="22"/>
          <w:lang w:eastAsia="en-US"/>
        </w:rPr>
        <w:t xml:space="preserve"> </w:t>
      </w:r>
      <w:r w:rsidRPr="0070187D">
        <w:rPr>
          <w:rFonts w:ascii="Arial" w:eastAsiaTheme="minorHAnsi" w:hAnsi="Arial" w:cs="Arial"/>
          <w:bCs/>
          <w:sz w:val="22"/>
          <w:szCs w:val="22"/>
          <w:lang w:eastAsia="en-US"/>
        </w:rPr>
        <w:t>eingeteilten Zeiten nicht ausreichen, können sich dies</w:t>
      </w:r>
      <w:r>
        <w:rPr>
          <w:rFonts w:ascii="Arial" w:eastAsiaTheme="minorHAnsi" w:hAnsi="Arial" w:cs="Arial"/>
          <w:bCs/>
          <w:sz w:val="22"/>
          <w:szCs w:val="22"/>
          <w:lang w:eastAsia="en-US"/>
        </w:rPr>
        <w:t xml:space="preserve">e auf einen späteren Zeitpunkt </w:t>
      </w:r>
      <w:r w:rsidRPr="0070187D">
        <w:rPr>
          <w:rFonts w:ascii="Arial" w:eastAsiaTheme="minorHAnsi" w:hAnsi="Arial" w:cs="Arial"/>
          <w:bCs/>
          <w:sz w:val="22"/>
          <w:szCs w:val="22"/>
          <w:lang w:eastAsia="en-US"/>
        </w:rPr>
        <w:t>verschieben.</w:t>
      </w:r>
    </w:p>
    <w:p w14:paraId="4AABF0AE" w14:textId="77777777" w:rsidR="00820D25" w:rsidRPr="0070187D" w:rsidRDefault="00820D25" w:rsidP="00820D25">
      <w:pPr>
        <w:spacing w:after="200" w:line="320" w:lineRule="exact"/>
        <w:contextualSpacing/>
        <w:rPr>
          <w:rFonts w:ascii="Arial" w:eastAsiaTheme="minorHAnsi" w:hAnsi="Arial" w:cs="Arial"/>
          <w:b/>
          <w:bCs/>
          <w:sz w:val="22"/>
          <w:szCs w:val="22"/>
          <w:lang w:eastAsia="en-US"/>
        </w:rPr>
      </w:pPr>
    </w:p>
    <w:p w14:paraId="413D2525" w14:textId="77777777" w:rsidR="00820D25" w:rsidRDefault="00820D25" w:rsidP="00820D25">
      <w:pPr>
        <w:spacing w:after="200" w:line="320" w:lineRule="exact"/>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Siegerehrung:</w:t>
      </w:r>
      <w:r w:rsidRPr="0070187D">
        <w:rPr>
          <w:rFonts w:ascii="Arial" w:eastAsiaTheme="minorHAnsi" w:hAnsi="Arial" w:cs="Arial"/>
          <w:b/>
          <w:bCs/>
          <w:sz w:val="22"/>
          <w:szCs w:val="22"/>
          <w:lang w:eastAsia="en-US"/>
        </w:rPr>
        <w:tab/>
      </w:r>
      <w:r w:rsidRPr="0070187D">
        <w:rPr>
          <w:rFonts w:ascii="Arial" w:eastAsiaTheme="minorHAnsi" w:hAnsi="Arial" w:cs="Arial"/>
          <w:b/>
          <w:bCs/>
          <w:sz w:val="22"/>
          <w:szCs w:val="22"/>
          <w:lang w:eastAsia="en-US"/>
        </w:rPr>
        <w:tab/>
      </w:r>
    </w:p>
    <w:p w14:paraId="61C6CAE4" w14:textId="77777777" w:rsidR="00820D25" w:rsidRPr="0070187D" w:rsidRDefault="00820D25" w:rsidP="00820D25">
      <w:pPr>
        <w:spacing w:after="200" w:line="320" w:lineRule="exact"/>
        <w:contextualSpacing/>
        <w:rPr>
          <w:rFonts w:ascii="Arial" w:eastAsiaTheme="minorHAnsi" w:hAnsi="Arial" w:cs="Arial"/>
          <w:b/>
          <w:bCs/>
          <w:sz w:val="22"/>
          <w:szCs w:val="22"/>
          <w:lang w:eastAsia="en-US"/>
        </w:rPr>
      </w:pPr>
      <w:r w:rsidRPr="0070187D">
        <w:rPr>
          <w:rFonts w:ascii="Arial" w:eastAsiaTheme="minorHAnsi" w:hAnsi="Arial" w:cs="Arial"/>
          <w:bCs/>
          <w:sz w:val="22"/>
          <w:szCs w:val="22"/>
          <w:lang w:eastAsia="en-US"/>
        </w:rPr>
        <w:t>Die Siegerehrung erfolgt ausschließlich in</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Sportkleidung.</w:t>
      </w:r>
    </w:p>
    <w:p w14:paraId="22626D7D" w14:textId="77777777" w:rsidR="00820D25" w:rsidRPr="0070187D" w:rsidRDefault="00820D25" w:rsidP="00820D25">
      <w:pPr>
        <w:spacing w:after="200" w:line="320" w:lineRule="exact"/>
        <w:ind w:left="218"/>
        <w:contextualSpacing/>
        <w:rPr>
          <w:rFonts w:ascii="Arial" w:eastAsiaTheme="minorHAnsi" w:hAnsi="Arial" w:cs="Arial"/>
          <w:b/>
          <w:bCs/>
          <w:sz w:val="22"/>
          <w:szCs w:val="22"/>
          <w:lang w:eastAsia="en-US"/>
        </w:rPr>
      </w:pPr>
    </w:p>
    <w:p w14:paraId="350F1406" w14:textId="77777777" w:rsidR="003D6006" w:rsidRDefault="003D6006" w:rsidP="00820D25">
      <w:pPr>
        <w:tabs>
          <w:tab w:val="right" w:pos="2268"/>
          <w:tab w:val="right" w:pos="2835"/>
        </w:tabs>
        <w:spacing w:after="200" w:line="320" w:lineRule="exact"/>
        <w:ind w:left="2835" w:hanging="2835"/>
        <w:contextualSpacing/>
        <w:rPr>
          <w:rFonts w:ascii="Arial" w:eastAsiaTheme="minorHAnsi" w:hAnsi="Arial" w:cs="Arial"/>
          <w:b/>
          <w:bCs/>
          <w:sz w:val="22"/>
          <w:szCs w:val="22"/>
          <w:lang w:eastAsia="en-US"/>
        </w:rPr>
      </w:pPr>
    </w:p>
    <w:p w14:paraId="1E800C30" w14:textId="77777777" w:rsidR="003D6006" w:rsidRDefault="003D6006" w:rsidP="00820D25">
      <w:pPr>
        <w:tabs>
          <w:tab w:val="right" w:pos="2268"/>
          <w:tab w:val="right" w:pos="2835"/>
        </w:tabs>
        <w:spacing w:after="200" w:line="320" w:lineRule="exact"/>
        <w:ind w:left="2835" w:hanging="2835"/>
        <w:contextualSpacing/>
        <w:rPr>
          <w:rFonts w:ascii="Arial" w:eastAsiaTheme="minorHAnsi" w:hAnsi="Arial" w:cs="Arial"/>
          <w:b/>
          <w:bCs/>
          <w:sz w:val="22"/>
          <w:szCs w:val="22"/>
          <w:lang w:eastAsia="en-US"/>
        </w:rPr>
      </w:pPr>
    </w:p>
    <w:p w14:paraId="7B7F79D4" w14:textId="77777777" w:rsidR="00B03524" w:rsidRDefault="00B03524" w:rsidP="00820D25">
      <w:pPr>
        <w:tabs>
          <w:tab w:val="right" w:pos="2268"/>
          <w:tab w:val="right" w:pos="2835"/>
        </w:tabs>
        <w:spacing w:after="200" w:line="320" w:lineRule="exact"/>
        <w:ind w:left="2835" w:hanging="2835"/>
        <w:contextualSpacing/>
        <w:rPr>
          <w:rFonts w:ascii="Arial" w:eastAsiaTheme="minorHAnsi" w:hAnsi="Arial" w:cs="Arial"/>
          <w:b/>
          <w:bCs/>
          <w:sz w:val="22"/>
          <w:szCs w:val="22"/>
          <w:lang w:eastAsia="en-US"/>
        </w:rPr>
      </w:pPr>
    </w:p>
    <w:p w14:paraId="31605765" w14:textId="77777777" w:rsidR="00820D25" w:rsidRDefault="00820D25" w:rsidP="00820D25">
      <w:pPr>
        <w:tabs>
          <w:tab w:val="right" w:pos="2268"/>
          <w:tab w:val="right" w:pos="2835"/>
        </w:tabs>
        <w:spacing w:after="200" w:line="320" w:lineRule="exact"/>
        <w:ind w:left="2835" w:hanging="2835"/>
        <w:contextualSpacing/>
        <w:rPr>
          <w:rFonts w:ascii="Arial" w:eastAsiaTheme="minorHAnsi" w:hAnsi="Arial" w:cs="Arial"/>
          <w:b/>
          <w:bCs/>
          <w:sz w:val="22"/>
          <w:szCs w:val="22"/>
          <w:lang w:eastAsia="en-US"/>
        </w:rPr>
      </w:pPr>
      <w:r w:rsidRPr="0070187D">
        <w:rPr>
          <w:rFonts w:ascii="Arial" w:eastAsiaTheme="minorHAnsi" w:hAnsi="Arial" w:cs="Arial"/>
          <w:b/>
          <w:bCs/>
          <w:sz w:val="22"/>
          <w:szCs w:val="22"/>
          <w:lang w:eastAsia="en-US"/>
        </w:rPr>
        <w:t>Doping:</w:t>
      </w:r>
      <w:r>
        <w:rPr>
          <w:rFonts w:ascii="Arial" w:eastAsiaTheme="minorHAnsi" w:hAnsi="Arial" w:cs="Arial"/>
          <w:b/>
          <w:bCs/>
          <w:sz w:val="22"/>
          <w:szCs w:val="22"/>
          <w:lang w:eastAsia="en-US"/>
        </w:rPr>
        <w:tab/>
      </w:r>
    </w:p>
    <w:p w14:paraId="58057BE1" w14:textId="7D16FC4A" w:rsidR="00F45FAB" w:rsidRDefault="00820D25" w:rsidP="00820D25">
      <w:pPr>
        <w:spacing w:after="200" w:line="320" w:lineRule="exact"/>
        <w:contextualSpacing/>
        <w:rPr>
          <w:rFonts w:ascii="Arial" w:eastAsiaTheme="minorHAnsi" w:hAnsi="Arial" w:cs="Arial"/>
          <w:bCs/>
          <w:sz w:val="22"/>
          <w:szCs w:val="22"/>
          <w:lang w:eastAsia="en-US"/>
        </w:rPr>
      </w:pPr>
      <w:r w:rsidRPr="0070187D">
        <w:rPr>
          <w:rFonts w:ascii="Arial" w:eastAsiaTheme="minorHAnsi" w:hAnsi="Arial" w:cs="Arial"/>
          <w:bCs/>
          <w:sz w:val="22"/>
          <w:szCs w:val="22"/>
          <w:lang w:eastAsia="en-US"/>
        </w:rPr>
        <w:t>Streng untersagt gem. den Richtlinien des DOSB. Sollte eine durchgeführte Kontrolle ein</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Zuwiderhandeln ergeben, wird das erzielte</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Ergebnis annulliert.</w:t>
      </w:r>
      <w:r w:rsidRPr="0070187D">
        <w:rPr>
          <w:rFonts w:ascii="Arial" w:eastAsiaTheme="minorHAnsi" w:hAnsi="Arial" w:cs="Arial"/>
          <w:b/>
          <w:bCs/>
          <w:sz w:val="22"/>
          <w:szCs w:val="22"/>
          <w:lang w:eastAsia="en-US"/>
        </w:rPr>
        <w:t xml:space="preserve"> </w:t>
      </w:r>
      <w:r w:rsidRPr="0070187D">
        <w:rPr>
          <w:rFonts w:ascii="Arial" w:eastAsiaTheme="minorHAnsi" w:hAnsi="Arial" w:cs="Arial"/>
          <w:bCs/>
          <w:sz w:val="22"/>
          <w:szCs w:val="22"/>
          <w:lang w:eastAsia="en-US"/>
        </w:rPr>
        <w:t>Maßgebend für die nicht</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erlaubten Medikamente (Dopingmittel) ist die zum</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Zeitpunkt der Meisterschaft gültige Dopingliste der</w:t>
      </w:r>
      <w:r>
        <w:rPr>
          <w:rFonts w:ascii="Arial" w:eastAsiaTheme="minorHAnsi" w:hAnsi="Arial" w:cs="Arial"/>
          <w:bCs/>
          <w:sz w:val="22"/>
          <w:szCs w:val="22"/>
          <w:lang w:eastAsia="en-US"/>
        </w:rPr>
        <w:t xml:space="preserve"> </w:t>
      </w:r>
      <w:r w:rsidRPr="0070187D">
        <w:rPr>
          <w:rFonts w:ascii="Arial" w:eastAsiaTheme="minorHAnsi" w:hAnsi="Arial" w:cs="Arial"/>
          <w:bCs/>
          <w:sz w:val="22"/>
          <w:szCs w:val="22"/>
          <w:lang w:eastAsia="en-US"/>
        </w:rPr>
        <w:t>WADA / NADA.</w:t>
      </w:r>
    </w:p>
    <w:p w14:paraId="656E5DCC" w14:textId="77777777" w:rsidR="00F45FAB" w:rsidRDefault="00F45FAB" w:rsidP="00820D25">
      <w:pPr>
        <w:spacing w:after="200" w:line="320" w:lineRule="exact"/>
        <w:contextualSpacing/>
        <w:rPr>
          <w:rFonts w:ascii="Arial" w:eastAsiaTheme="minorHAnsi" w:hAnsi="Arial" w:cs="Arial"/>
          <w:bCs/>
          <w:sz w:val="22"/>
          <w:szCs w:val="22"/>
          <w:lang w:eastAsia="en-US"/>
        </w:rPr>
      </w:pPr>
    </w:p>
    <w:p w14:paraId="56114D00" w14:textId="77777777" w:rsidR="00F45FAB" w:rsidRDefault="00F45FAB" w:rsidP="00820D25">
      <w:pPr>
        <w:spacing w:after="200" w:line="320" w:lineRule="exact"/>
        <w:contextualSpacing/>
        <w:rPr>
          <w:rFonts w:ascii="Arial" w:eastAsiaTheme="minorHAnsi" w:hAnsi="Arial" w:cs="Arial"/>
          <w:bCs/>
          <w:sz w:val="22"/>
          <w:szCs w:val="22"/>
          <w:lang w:eastAsia="en-US"/>
        </w:rPr>
      </w:pPr>
    </w:p>
    <w:p w14:paraId="70C3D66F" w14:textId="77777777" w:rsidR="007B1BAE" w:rsidRDefault="001A10BB" w:rsidP="00820D25">
      <w:pPr>
        <w:spacing w:after="200" w:line="320" w:lineRule="exact"/>
        <w:contextualSpacing/>
        <w:rPr>
          <w:rFonts w:ascii="Arial" w:eastAsiaTheme="minorHAnsi" w:hAnsi="Arial" w:cs="Arial"/>
          <w:b/>
          <w:bCs/>
          <w:sz w:val="22"/>
          <w:szCs w:val="22"/>
          <w:lang w:eastAsia="en-US"/>
        </w:rPr>
      </w:pPr>
      <w:r>
        <w:rPr>
          <w:rFonts w:ascii="Arial" w:eastAsiaTheme="minorHAnsi" w:hAnsi="Arial" w:cs="Arial"/>
          <w:b/>
          <w:bCs/>
          <w:sz w:val="22"/>
          <w:szCs w:val="22"/>
          <w:lang w:eastAsia="en-US"/>
        </w:rPr>
        <w:t>Bildrechte</w:t>
      </w:r>
      <w:r w:rsidR="007B1BAE" w:rsidRPr="0070187D">
        <w:rPr>
          <w:rFonts w:ascii="Arial" w:eastAsiaTheme="minorHAnsi" w:hAnsi="Arial" w:cs="Arial"/>
          <w:b/>
          <w:bCs/>
          <w:sz w:val="22"/>
          <w:szCs w:val="22"/>
          <w:lang w:eastAsia="en-US"/>
        </w:rPr>
        <w:t>:</w:t>
      </w:r>
    </w:p>
    <w:p w14:paraId="24064D92" w14:textId="77777777" w:rsidR="00F45FAB" w:rsidRDefault="00F45FAB" w:rsidP="00820D25">
      <w:pPr>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Wir weisen darauf hin, dass während der Veranstaltung</w:t>
      </w:r>
      <w:r w:rsidR="009B7A27">
        <w:rPr>
          <w:rFonts w:ascii="Arial" w:eastAsiaTheme="minorHAnsi" w:hAnsi="Arial" w:cs="Arial"/>
          <w:bCs/>
          <w:sz w:val="22"/>
          <w:szCs w:val="22"/>
          <w:lang w:eastAsia="en-US"/>
        </w:rPr>
        <w:t xml:space="preserve"> evtl.</w:t>
      </w:r>
      <w:r>
        <w:rPr>
          <w:rFonts w:ascii="Arial" w:eastAsiaTheme="minorHAnsi" w:hAnsi="Arial" w:cs="Arial"/>
          <w:bCs/>
          <w:sz w:val="22"/>
          <w:szCs w:val="22"/>
          <w:lang w:eastAsia="en-US"/>
        </w:rPr>
        <w:t xml:space="preserve"> Bilder und Videos gemacht werden. Diese können</w:t>
      </w:r>
      <w:r w:rsidR="00AA4641">
        <w:rPr>
          <w:rFonts w:ascii="Arial" w:eastAsiaTheme="minorHAnsi" w:hAnsi="Arial" w:cs="Arial"/>
          <w:bCs/>
          <w:sz w:val="22"/>
          <w:szCs w:val="22"/>
          <w:lang w:eastAsia="en-US"/>
        </w:rPr>
        <w:t xml:space="preserve"> auf </w:t>
      </w:r>
      <w:r w:rsidR="009B7A27">
        <w:rPr>
          <w:rFonts w:ascii="Arial" w:eastAsiaTheme="minorHAnsi" w:hAnsi="Arial" w:cs="Arial"/>
          <w:bCs/>
          <w:sz w:val="22"/>
          <w:szCs w:val="22"/>
          <w:lang w:eastAsia="en-US"/>
        </w:rPr>
        <w:t>der Homepage des BSKV veröffentlicht</w:t>
      </w:r>
      <w:r>
        <w:rPr>
          <w:rFonts w:ascii="Arial" w:eastAsiaTheme="minorHAnsi" w:hAnsi="Arial" w:cs="Arial"/>
          <w:bCs/>
          <w:sz w:val="22"/>
          <w:szCs w:val="22"/>
          <w:lang w:eastAsia="en-US"/>
        </w:rPr>
        <w:t xml:space="preserve"> werden</w:t>
      </w:r>
      <w:r w:rsidR="009B7A27">
        <w:rPr>
          <w:rFonts w:ascii="Arial" w:eastAsiaTheme="minorHAnsi" w:hAnsi="Arial" w:cs="Arial"/>
          <w:bCs/>
          <w:sz w:val="22"/>
          <w:szCs w:val="22"/>
          <w:lang w:eastAsia="en-US"/>
        </w:rPr>
        <w:t>, bzw. zur Erstellung einer Chronik in gedruckter</w:t>
      </w:r>
      <w:r w:rsidR="00657D8B">
        <w:rPr>
          <w:rFonts w:ascii="Arial" w:eastAsiaTheme="minorHAnsi" w:hAnsi="Arial" w:cs="Arial"/>
          <w:bCs/>
          <w:sz w:val="22"/>
          <w:szCs w:val="22"/>
          <w:lang w:eastAsia="en-US"/>
        </w:rPr>
        <w:t xml:space="preserve"> oder digitaler</w:t>
      </w:r>
      <w:r w:rsidR="009B7A27">
        <w:rPr>
          <w:rFonts w:ascii="Arial" w:eastAsiaTheme="minorHAnsi" w:hAnsi="Arial" w:cs="Arial"/>
          <w:bCs/>
          <w:sz w:val="22"/>
          <w:szCs w:val="22"/>
          <w:lang w:eastAsia="en-US"/>
        </w:rPr>
        <w:t xml:space="preserve"> Form verwendet werden</w:t>
      </w:r>
      <w:r w:rsidR="00B00DA2">
        <w:rPr>
          <w:rFonts w:ascii="Arial" w:eastAsiaTheme="minorHAnsi" w:hAnsi="Arial" w:cs="Arial"/>
          <w:bCs/>
          <w:sz w:val="22"/>
          <w:szCs w:val="22"/>
          <w:lang w:eastAsia="en-US"/>
        </w:rPr>
        <w:t>.</w:t>
      </w:r>
      <w:r>
        <w:rPr>
          <w:rFonts w:ascii="Arial" w:eastAsiaTheme="minorHAnsi" w:hAnsi="Arial" w:cs="Arial"/>
          <w:bCs/>
          <w:sz w:val="22"/>
          <w:szCs w:val="22"/>
          <w:lang w:eastAsia="en-US"/>
        </w:rPr>
        <w:t xml:space="preserve"> Die </w:t>
      </w:r>
      <w:r w:rsidR="001A10BB">
        <w:rPr>
          <w:rFonts w:ascii="Arial" w:eastAsiaTheme="minorHAnsi" w:hAnsi="Arial" w:cs="Arial"/>
          <w:bCs/>
          <w:sz w:val="22"/>
          <w:szCs w:val="22"/>
          <w:lang w:eastAsia="en-US"/>
        </w:rPr>
        <w:t>Starter und Zuschauer</w:t>
      </w:r>
      <w:r>
        <w:rPr>
          <w:rFonts w:ascii="Arial" w:eastAsiaTheme="minorHAnsi" w:hAnsi="Arial" w:cs="Arial"/>
          <w:bCs/>
          <w:sz w:val="22"/>
          <w:szCs w:val="22"/>
          <w:lang w:eastAsia="en-US"/>
        </w:rPr>
        <w:t xml:space="preserve"> sind mit der Veröffentlichung einverstanden, wenn sie nicht</w:t>
      </w:r>
      <w:r w:rsidR="00AA4641">
        <w:rPr>
          <w:rFonts w:ascii="Arial" w:eastAsiaTheme="minorHAnsi" w:hAnsi="Arial" w:cs="Arial"/>
          <w:bCs/>
          <w:sz w:val="22"/>
          <w:szCs w:val="22"/>
          <w:lang w:eastAsia="en-US"/>
        </w:rPr>
        <w:t xml:space="preserve"> bis</w:t>
      </w:r>
      <w:r w:rsidR="007B1BAE">
        <w:rPr>
          <w:rFonts w:ascii="Arial" w:eastAsiaTheme="minorHAnsi" w:hAnsi="Arial" w:cs="Arial"/>
          <w:bCs/>
          <w:sz w:val="22"/>
          <w:szCs w:val="22"/>
          <w:lang w:eastAsia="en-US"/>
        </w:rPr>
        <w:t xml:space="preserve"> spätestens bei</w:t>
      </w:r>
      <w:r w:rsidR="001A10BB">
        <w:rPr>
          <w:rFonts w:ascii="Arial" w:eastAsiaTheme="minorHAnsi" w:hAnsi="Arial" w:cs="Arial"/>
          <w:bCs/>
          <w:sz w:val="22"/>
          <w:szCs w:val="22"/>
          <w:lang w:eastAsia="en-US"/>
        </w:rPr>
        <w:t xml:space="preserve"> B</w:t>
      </w:r>
      <w:r w:rsidR="007B1BAE">
        <w:rPr>
          <w:rFonts w:ascii="Arial" w:eastAsiaTheme="minorHAnsi" w:hAnsi="Arial" w:cs="Arial"/>
          <w:bCs/>
          <w:sz w:val="22"/>
          <w:szCs w:val="22"/>
          <w:lang w:eastAsia="en-US"/>
        </w:rPr>
        <w:t>eginn</w:t>
      </w:r>
      <w:r w:rsidR="001A10BB">
        <w:rPr>
          <w:rFonts w:ascii="Arial" w:eastAsiaTheme="minorHAnsi" w:hAnsi="Arial" w:cs="Arial"/>
          <w:bCs/>
          <w:sz w:val="22"/>
          <w:szCs w:val="22"/>
          <w:lang w:eastAsia="en-US"/>
        </w:rPr>
        <w:t xml:space="preserve"> oder Zutritt zur Veranstaltung</w:t>
      </w:r>
      <w:r w:rsidR="007B1BAE">
        <w:rPr>
          <w:rFonts w:ascii="Arial" w:eastAsiaTheme="minorHAnsi" w:hAnsi="Arial" w:cs="Arial"/>
          <w:bCs/>
          <w:sz w:val="22"/>
          <w:szCs w:val="22"/>
          <w:lang w:eastAsia="en-US"/>
        </w:rPr>
        <w:t xml:space="preserve"> schriftlich</w:t>
      </w:r>
      <w:r w:rsidR="00B00DA2">
        <w:rPr>
          <w:rFonts w:ascii="Arial" w:eastAsiaTheme="minorHAnsi" w:hAnsi="Arial" w:cs="Arial"/>
          <w:bCs/>
          <w:sz w:val="22"/>
          <w:szCs w:val="22"/>
          <w:lang w:eastAsia="en-US"/>
        </w:rPr>
        <w:t xml:space="preserve"> bei der sportlichen Leitung </w:t>
      </w:r>
      <w:r w:rsidR="007B1BAE">
        <w:rPr>
          <w:rFonts w:ascii="Arial" w:eastAsiaTheme="minorHAnsi" w:hAnsi="Arial" w:cs="Arial"/>
          <w:bCs/>
          <w:sz w:val="22"/>
          <w:szCs w:val="22"/>
          <w:lang w:eastAsia="en-US"/>
        </w:rPr>
        <w:t>widersprochen haben.</w:t>
      </w:r>
    </w:p>
    <w:p w14:paraId="20DAAD96" w14:textId="77777777" w:rsidR="00B00DA2" w:rsidRDefault="00B00DA2" w:rsidP="00820D25">
      <w:pPr>
        <w:spacing w:after="200" w:line="320" w:lineRule="exact"/>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 xml:space="preserve">Der BSKV distanziert sich von Bild- und Videomaterial das von Startern und Zuschauern eigenständig in </w:t>
      </w:r>
      <w:r w:rsidR="00657D8B">
        <w:rPr>
          <w:rFonts w:ascii="Arial" w:eastAsiaTheme="minorHAnsi" w:hAnsi="Arial" w:cs="Arial"/>
          <w:bCs/>
          <w:sz w:val="22"/>
          <w:szCs w:val="22"/>
          <w:lang w:eastAsia="en-US"/>
        </w:rPr>
        <w:t>jeglicher</w:t>
      </w:r>
      <w:r>
        <w:rPr>
          <w:rFonts w:ascii="Arial" w:eastAsiaTheme="minorHAnsi" w:hAnsi="Arial" w:cs="Arial"/>
          <w:bCs/>
          <w:sz w:val="22"/>
          <w:szCs w:val="22"/>
          <w:lang w:eastAsia="en-US"/>
        </w:rPr>
        <w:t xml:space="preserve"> Form veröffentlicht wird.</w:t>
      </w:r>
    </w:p>
    <w:p w14:paraId="00421B47" w14:textId="77777777" w:rsidR="007B1BAE" w:rsidRDefault="007B1BAE" w:rsidP="00820D25">
      <w:pPr>
        <w:spacing w:after="200" w:line="320" w:lineRule="exact"/>
        <w:contextualSpacing/>
        <w:rPr>
          <w:rFonts w:ascii="Arial" w:eastAsiaTheme="minorHAnsi" w:hAnsi="Arial" w:cs="Arial"/>
          <w:bCs/>
          <w:sz w:val="22"/>
          <w:szCs w:val="22"/>
          <w:lang w:eastAsia="en-US"/>
        </w:rPr>
      </w:pPr>
    </w:p>
    <w:p w14:paraId="031D26B9" w14:textId="77777777" w:rsidR="007B1BAE" w:rsidRDefault="007B1BAE" w:rsidP="00820D25">
      <w:pPr>
        <w:spacing w:after="200" w:line="320" w:lineRule="exact"/>
        <w:contextualSpacing/>
        <w:rPr>
          <w:rFonts w:ascii="Arial" w:eastAsiaTheme="minorHAnsi" w:hAnsi="Arial" w:cs="Arial"/>
          <w:bCs/>
          <w:sz w:val="22"/>
          <w:szCs w:val="22"/>
          <w:lang w:eastAsia="en-US"/>
        </w:rPr>
      </w:pPr>
    </w:p>
    <w:p w14:paraId="106335F8" w14:textId="77777777" w:rsidR="007B1BAE" w:rsidRPr="0070187D" w:rsidRDefault="007B1BAE" w:rsidP="00820D25">
      <w:pPr>
        <w:spacing w:after="200" w:line="320" w:lineRule="exact"/>
        <w:contextualSpacing/>
        <w:rPr>
          <w:rFonts w:ascii="Arial" w:eastAsiaTheme="minorHAnsi" w:hAnsi="Arial" w:cs="Arial"/>
          <w:bCs/>
          <w:sz w:val="22"/>
          <w:szCs w:val="22"/>
          <w:lang w:eastAsia="en-US"/>
        </w:rPr>
      </w:pPr>
    </w:p>
    <w:p w14:paraId="13FFDDAB" w14:textId="221D933B" w:rsidR="00130A48" w:rsidRPr="00283CF9" w:rsidRDefault="00820D25" w:rsidP="00283CF9">
      <w:pPr>
        <w:spacing w:after="200" w:line="320" w:lineRule="exact"/>
        <w:rPr>
          <w:rFonts w:ascii="Arial" w:eastAsiaTheme="minorHAnsi" w:hAnsi="Arial" w:cs="Arial"/>
          <w:bCs/>
          <w:sz w:val="22"/>
          <w:szCs w:val="22"/>
          <w:lang w:eastAsia="en-US"/>
        </w:rPr>
      </w:pPr>
      <w:r w:rsidRPr="0070187D">
        <w:rPr>
          <w:rFonts w:ascii="Arial" w:eastAsiaTheme="minorHAnsi" w:hAnsi="Arial" w:cs="Arial"/>
          <w:bCs/>
          <w:sz w:val="22"/>
          <w:szCs w:val="22"/>
          <w:lang w:eastAsia="en-US"/>
        </w:rPr>
        <w:t xml:space="preserve">Gez. </w:t>
      </w:r>
      <w:r w:rsidR="00283CF9">
        <w:rPr>
          <w:rFonts w:ascii="Arial" w:eastAsiaTheme="minorHAnsi" w:hAnsi="Arial" w:cs="Arial"/>
          <w:bCs/>
          <w:sz w:val="22"/>
          <w:szCs w:val="22"/>
          <w:lang w:eastAsia="en-US"/>
        </w:rPr>
        <w:t>Thomas Ludwig</w:t>
      </w:r>
    </w:p>
    <w:p w14:paraId="59E79E18" w14:textId="77777777" w:rsidR="005B7082" w:rsidRPr="00283CF9" w:rsidRDefault="00130A48" w:rsidP="00283CF9">
      <w:pPr>
        <w:spacing w:after="200" w:line="320" w:lineRule="exact"/>
        <w:rPr>
          <w:rFonts w:ascii="Arial" w:eastAsiaTheme="minorHAnsi" w:hAnsi="Arial" w:cs="Arial"/>
          <w:bCs/>
          <w:sz w:val="22"/>
          <w:szCs w:val="22"/>
          <w:lang w:eastAsia="en-US"/>
        </w:rPr>
      </w:pPr>
      <w:r w:rsidRPr="00283CF9">
        <w:rPr>
          <w:rFonts w:ascii="Arial" w:eastAsiaTheme="minorHAnsi" w:hAnsi="Arial" w:cs="Arial"/>
          <w:bCs/>
          <w:sz w:val="22"/>
          <w:szCs w:val="22"/>
          <w:lang w:eastAsia="en-US"/>
        </w:rPr>
        <w:t>Vizepräsident Jugend im BSKV</w:t>
      </w:r>
    </w:p>
    <w:sectPr w:rsidR="005B7082" w:rsidRPr="00283CF9" w:rsidSect="00503995">
      <w:headerReference w:type="default" r:id="rId7"/>
      <w:footerReference w:type="default" r:id="rId8"/>
      <w:pgSz w:w="11906" w:h="16838" w:code="9"/>
      <w:pgMar w:top="851" w:right="1021" w:bottom="851" w:left="102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54D8" w14:textId="77777777" w:rsidR="00503995" w:rsidRDefault="00503995" w:rsidP="00C17944">
      <w:r>
        <w:separator/>
      </w:r>
    </w:p>
  </w:endnote>
  <w:endnote w:type="continuationSeparator" w:id="0">
    <w:p w14:paraId="5EE958D7" w14:textId="77777777" w:rsidR="00503995" w:rsidRDefault="00503995" w:rsidP="00C1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8BBC" w14:textId="384B5CA3" w:rsidR="00FD79E9" w:rsidRPr="0070738A" w:rsidRDefault="000E0528" w:rsidP="00623BB4">
    <w:pPr>
      <w:pStyle w:val="Fuzeile"/>
      <w:tabs>
        <w:tab w:val="clear" w:pos="9072"/>
        <w:tab w:val="right" w:pos="9864"/>
      </w:tabs>
      <w:rPr>
        <w:rFonts w:ascii="Arial" w:hAnsi="Arial" w:cs="Arial"/>
        <w:color w:val="808080" w:themeColor="background1" w:themeShade="80"/>
        <w:sz w:val="18"/>
        <w:szCs w:val="18"/>
      </w:rPr>
    </w:pPr>
    <w:r>
      <w:rPr>
        <w:rFonts w:ascii="Arial" w:hAnsi="Arial" w:cs="Arial"/>
        <w:color w:val="808080" w:themeColor="background1" w:themeShade="80"/>
        <w:sz w:val="18"/>
        <w:szCs w:val="18"/>
      </w:rPr>
      <w:t>Stand:</w:t>
    </w:r>
    <w:r w:rsidR="00A0358F">
      <w:rPr>
        <w:rFonts w:ascii="Arial" w:hAnsi="Arial" w:cs="Arial"/>
        <w:color w:val="808080" w:themeColor="background1" w:themeShade="80"/>
        <w:sz w:val="18"/>
        <w:szCs w:val="18"/>
      </w:rPr>
      <w:t xml:space="preserve"> </w:t>
    </w:r>
    <w:r w:rsidR="00785A54">
      <w:rPr>
        <w:rFonts w:ascii="Arial" w:hAnsi="Arial" w:cs="Arial"/>
        <w:color w:val="808080" w:themeColor="background1" w:themeShade="80"/>
        <w:sz w:val="18"/>
        <w:szCs w:val="18"/>
      </w:rPr>
      <w:t>10</w:t>
    </w:r>
    <w:r>
      <w:rPr>
        <w:rFonts w:ascii="Arial" w:hAnsi="Arial" w:cs="Arial"/>
        <w:color w:val="808080" w:themeColor="background1" w:themeShade="80"/>
        <w:sz w:val="18"/>
        <w:szCs w:val="18"/>
      </w:rPr>
      <w:t>.</w:t>
    </w:r>
    <w:r w:rsidR="00101ED6">
      <w:rPr>
        <w:rFonts w:ascii="Arial" w:hAnsi="Arial" w:cs="Arial"/>
        <w:color w:val="808080" w:themeColor="background1" w:themeShade="80"/>
        <w:sz w:val="18"/>
        <w:szCs w:val="18"/>
      </w:rPr>
      <w:t>12</w:t>
    </w:r>
    <w:r>
      <w:rPr>
        <w:rFonts w:ascii="Arial" w:hAnsi="Arial" w:cs="Arial"/>
        <w:color w:val="808080" w:themeColor="background1" w:themeShade="80"/>
        <w:sz w:val="18"/>
        <w:szCs w:val="18"/>
      </w:rPr>
      <w:t>.20</w:t>
    </w:r>
    <w:r w:rsidR="00F4369B">
      <w:rPr>
        <w:rFonts w:ascii="Arial" w:hAnsi="Arial" w:cs="Arial"/>
        <w:color w:val="808080" w:themeColor="background1" w:themeShade="80"/>
        <w:sz w:val="18"/>
        <w:szCs w:val="18"/>
      </w:rPr>
      <w:t>2</w:t>
    </w:r>
    <w:r w:rsidR="00B03524">
      <w:rPr>
        <w:rFonts w:ascii="Arial" w:hAnsi="Arial" w:cs="Arial"/>
        <w:color w:val="808080" w:themeColor="background1" w:themeShade="80"/>
        <w:sz w:val="18"/>
        <w:szCs w:val="18"/>
      </w:rPr>
      <w:t>3</w:t>
    </w:r>
    <w:r w:rsidR="009E6C30">
      <w:rPr>
        <w:rFonts w:ascii="Arial" w:hAnsi="Arial" w:cs="Arial"/>
        <w:color w:val="808080" w:themeColor="background1" w:themeShade="80"/>
        <w:sz w:val="18"/>
        <w:szCs w:val="18"/>
      </w:rPr>
      <w:tab/>
    </w:r>
    <w:r w:rsidR="00623BB4">
      <w:rPr>
        <w:rFonts w:ascii="Arial" w:hAnsi="Arial" w:cs="Arial"/>
        <w:color w:val="808080" w:themeColor="background1" w:themeShade="80"/>
        <w:sz w:val="18"/>
        <w:szCs w:val="18"/>
      </w:rPr>
      <w:tab/>
    </w:r>
    <w:r w:rsidR="00EE54C0" w:rsidRPr="00EE54C0">
      <w:rPr>
        <w:rFonts w:ascii="Arial" w:hAnsi="Arial" w:cs="Arial"/>
        <w:color w:val="000000" w:themeColor="text1"/>
        <w:sz w:val="18"/>
        <w:szCs w:val="18"/>
      </w:rPr>
      <w:t xml:space="preserve">Seite </w:t>
    </w:r>
    <w:r w:rsidR="00EE54C0" w:rsidRPr="00EE54C0">
      <w:rPr>
        <w:rFonts w:ascii="Arial" w:hAnsi="Arial" w:cs="Arial"/>
        <w:b/>
        <w:bCs/>
        <w:color w:val="000000" w:themeColor="text1"/>
        <w:sz w:val="18"/>
        <w:szCs w:val="18"/>
      </w:rPr>
      <w:fldChar w:fldCharType="begin"/>
    </w:r>
    <w:r w:rsidR="00EE54C0" w:rsidRPr="00EE54C0">
      <w:rPr>
        <w:rFonts w:ascii="Arial" w:hAnsi="Arial" w:cs="Arial"/>
        <w:b/>
        <w:bCs/>
        <w:color w:val="000000" w:themeColor="text1"/>
        <w:sz w:val="18"/>
        <w:szCs w:val="18"/>
      </w:rPr>
      <w:instrText>PAGE  \* Arabic  \* MERGEFORMAT</w:instrText>
    </w:r>
    <w:r w:rsidR="00EE54C0" w:rsidRPr="00EE54C0">
      <w:rPr>
        <w:rFonts w:ascii="Arial" w:hAnsi="Arial" w:cs="Arial"/>
        <w:b/>
        <w:bCs/>
        <w:color w:val="000000" w:themeColor="text1"/>
        <w:sz w:val="18"/>
        <w:szCs w:val="18"/>
      </w:rPr>
      <w:fldChar w:fldCharType="separate"/>
    </w:r>
    <w:r w:rsidR="001A10BB">
      <w:rPr>
        <w:rFonts w:ascii="Arial" w:hAnsi="Arial" w:cs="Arial"/>
        <w:b/>
        <w:bCs/>
        <w:noProof/>
        <w:color w:val="000000" w:themeColor="text1"/>
        <w:sz w:val="18"/>
        <w:szCs w:val="18"/>
      </w:rPr>
      <w:t>4</w:t>
    </w:r>
    <w:r w:rsidR="00EE54C0" w:rsidRPr="00EE54C0">
      <w:rPr>
        <w:rFonts w:ascii="Arial" w:hAnsi="Arial" w:cs="Arial"/>
        <w:b/>
        <w:bCs/>
        <w:color w:val="000000" w:themeColor="text1"/>
        <w:sz w:val="18"/>
        <w:szCs w:val="18"/>
      </w:rPr>
      <w:fldChar w:fldCharType="end"/>
    </w:r>
    <w:r w:rsidR="00EE54C0" w:rsidRPr="00EE54C0">
      <w:rPr>
        <w:rFonts w:ascii="Arial" w:hAnsi="Arial" w:cs="Arial"/>
        <w:color w:val="000000" w:themeColor="text1"/>
        <w:sz w:val="18"/>
        <w:szCs w:val="18"/>
      </w:rPr>
      <w:t xml:space="preserve"> von </w:t>
    </w:r>
    <w:r w:rsidR="00EE54C0" w:rsidRPr="00EE54C0">
      <w:rPr>
        <w:rFonts w:ascii="Arial" w:hAnsi="Arial" w:cs="Arial"/>
        <w:b/>
        <w:bCs/>
        <w:color w:val="000000" w:themeColor="text1"/>
        <w:sz w:val="18"/>
        <w:szCs w:val="18"/>
      </w:rPr>
      <w:fldChar w:fldCharType="begin"/>
    </w:r>
    <w:r w:rsidR="00EE54C0" w:rsidRPr="00EE54C0">
      <w:rPr>
        <w:rFonts w:ascii="Arial" w:hAnsi="Arial" w:cs="Arial"/>
        <w:b/>
        <w:bCs/>
        <w:color w:val="000000" w:themeColor="text1"/>
        <w:sz w:val="18"/>
        <w:szCs w:val="18"/>
      </w:rPr>
      <w:instrText>NUMPAGES  \* Arabic  \* MERGEFORMAT</w:instrText>
    </w:r>
    <w:r w:rsidR="00EE54C0" w:rsidRPr="00EE54C0">
      <w:rPr>
        <w:rFonts w:ascii="Arial" w:hAnsi="Arial" w:cs="Arial"/>
        <w:b/>
        <w:bCs/>
        <w:color w:val="000000" w:themeColor="text1"/>
        <w:sz w:val="18"/>
        <w:szCs w:val="18"/>
      </w:rPr>
      <w:fldChar w:fldCharType="separate"/>
    </w:r>
    <w:r w:rsidR="001A10BB">
      <w:rPr>
        <w:rFonts w:ascii="Arial" w:hAnsi="Arial" w:cs="Arial"/>
        <w:b/>
        <w:bCs/>
        <w:noProof/>
        <w:color w:val="000000" w:themeColor="text1"/>
        <w:sz w:val="18"/>
        <w:szCs w:val="18"/>
      </w:rPr>
      <w:t>4</w:t>
    </w:r>
    <w:r w:rsidR="00EE54C0" w:rsidRPr="00EE54C0">
      <w:rPr>
        <w:rFonts w:ascii="Arial" w:hAnsi="Arial" w:cs="Arial"/>
        <w:b/>
        <w:bCs/>
        <w:color w:val="000000" w:themeColor="text1"/>
        <w:sz w:val="18"/>
        <w:szCs w:val="18"/>
      </w:rPr>
      <w:fldChar w:fldCharType="end"/>
    </w:r>
  </w:p>
  <w:p w14:paraId="3B4290D3" w14:textId="77777777" w:rsidR="00FD79E9" w:rsidRPr="0070738A" w:rsidRDefault="00FD79E9" w:rsidP="00FD79E9">
    <w:pPr>
      <w:pStyle w:val="Fuzeile"/>
      <w:tabs>
        <w:tab w:val="left" w:pos="1980"/>
      </w:tabs>
      <w:rPr>
        <w:rFonts w:ascii="Arial" w:hAnsi="Arial" w:cs="Arial"/>
        <w:color w:val="808080" w:themeColor="background1" w:themeShade="80"/>
        <w:sz w:val="16"/>
      </w:rPr>
    </w:pPr>
  </w:p>
  <w:p w14:paraId="03BACD37" w14:textId="77777777" w:rsidR="005D3510" w:rsidRDefault="005D3510" w:rsidP="009E6C30">
    <w:pPr>
      <w:pStyle w:val="Fuzeile"/>
      <w:tabs>
        <w:tab w:val="clear" w:pos="4536"/>
        <w:tab w:val="left" w:pos="1980"/>
        <w:tab w:val="left" w:pos="3960"/>
        <w:tab w:val="left" w:pos="6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C133" w14:textId="77777777" w:rsidR="00503995" w:rsidRDefault="00503995" w:rsidP="00C17944">
      <w:r>
        <w:separator/>
      </w:r>
    </w:p>
  </w:footnote>
  <w:footnote w:type="continuationSeparator" w:id="0">
    <w:p w14:paraId="564EF690" w14:textId="77777777" w:rsidR="00503995" w:rsidRDefault="00503995" w:rsidP="00C1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209F" w14:textId="77777777" w:rsidR="00C17944" w:rsidRPr="00C17944" w:rsidRDefault="00C17944">
    <w:pPr>
      <w:pStyle w:val="Kopfzeile"/>
    </w:pPr>
    <w:r>
      <w:rPr>
        <w:noProof/>
        <w:lang w:eastAsia="de-DE"/>
      </w:rPr>
      <mc:AlternateContent>
        <mc:Choice Requires="wps">
          <w:drawing>
            <wp:anchor distT="0" distB="0" distL="114300" distR="114300" simplePos="0" relativeHeight="251659264" behindDoc="0" locked="1" layoutInCell="1" allowOverlap="1" wp14:anchorId="4D1752D6" wp14:editId="12D1AFD1">
              <wp:simplePos x="0" y="0"/>
              <wp:positionH relativeFrom="leftMargin">
                <wp:posOffset>648335</wp:posOffset>
              </wp:positionH>
              <wp:positionV relativeFrom="topMargin">
                <wp:posOffset>1008380</wp:posOffset>
              </wp:positionV>
              <wp:extent cx="6249600" cy="0"/>
              <wp:effectExtent l="0" t="19050" r="37465" b="19050"/>
              <wp:wrapNone/>
              <wp:docPr id="2" name="Gerader Verbinder 2"/>
              <wp:cNvGraphicFramePr/>
              <a:graphic xmlns:a="http://schemas.openxmlformats.org/drawingml/2006/main">
                <a:graphicData uri="http://schemas.microsoft.com/office/word/2010/wordprocessingShape">
                  <wps:wsp>
                    <wps:cNvCnPr/>
                    <wps:spPr>
                      <a:xfrm flipV="1">
                        <a:off x="0" y="0"/>
                        <a:ext cx="6249600" cy="0"/>
                      </a:xfrm>
                      <a:prstGeom prst="line">
                        <a:avLst/>
                      </a:prstGeom>
                      <a:ln w="31750">
                        <a:solidFill>
                          <a:srgbClr val="004A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09601"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51.05pt,79.4pt" to="543.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" strokecolor="#004a82" strokeweight="2.5pt">
              <v:stroke joinstyle="miter"/>
              <w10:wrap anchorx="margin" anchory="margin"/>
              <w10:anchorlock/>
            </v:line>
          </w:pict>
        </mc:Fallback>
      </mc:AlternateContent>
    </w:r>
    <w:r>
      <w:ptab w:relativeTo="margin" w:alignment="center" w:leader="none"/>
    </w:r>
    <w:r>
      <w:rPr>
        <w:noProof/>
        <w:lang w:eastAsia="de-DE"/>
      </w:rPr>
      <w:drawing>
        <wp:inline distT="0" distB="0" distL="0" distR="0" wp14:anchorId="115290C3" wp14:editId="27884648">
          <wp:extent cx="5760000" cy="619200"/>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png"/>
                  <pic:cNvPicPr/>
                </pic:nvPicPr>
                <pic:blipFill>
                  <a:blip r:embed="rId1">
                    <a:extLst>
                      <a:ext uri="{28A0092B-C50C-407E-A947-70E740481C1C}">
                        <a14:useLocalDpi xmlns:a14="http://schemas.microsoft.com/office/drawing/2010/main" val="0"/>
                      </a:ext>
                    </a:extLst>
                  </a:blip>
                  <a:stretch>
                    <a:fillRect/>
                  </a:stretch>
                </pic:blipFill>
                <pic:spPr>
                  <a:xfrm>
                    <a:off x="0" y="0"/>
                    <a:ext cx="5760000" cy="619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44"/>
    <w:rsid w:val="00011B61"/>
    <w:rsid w:val="000451AE"/>
    <w:rsid w:val="000538C2"/>
    <w:rsid w:val="00094FB1"/>
    <w:rsid w:val="000B2E32"/>
    <w:rsid w:val="000E0528"/>
    <w:rsid w:val="000E4310"/>
    <w:rsid w:val="00101ED6"/>
    <w:rsid w:val="00111AA0"/>
    <w:rsid w:val="0011263C"/>
    <w:rsid w:val="00120F32"/>
    <w:rsid w:val="00130A48"/>
    <w:rsid w:val="00182FE3"/>
    <w:rsid w:val="00185C5A"/>
    <w:rsid w:val="001A10BB"/>
    <w:rsid w:val="001A4361"/>
    <w:rsid w:val="001B44A6"/>
    <w:rsid w:val="001B73AC"/>
    <w:rsid w:val="002115C2"/>
    <w:rsid w:val="002128EA"/>
    <w:rsid w:val="00225A41"/>
    <w:rsid w:val="00264FCD"/>
    <w:rsid w:val="002817B7"/>
    <w:rsid w:val="00283CF9"/>
    <w:rsid w:val="00300EEA"/>
    <w:rsid w:val="00327970"/>
    <w:rsid w:val="003501E2"/>
    <w:rsid w:val="00363940"/>
    <w:rsid w:val="00371316"/>
    <w:rsid w:val="00373043"/>
    <w:rsid w:val="003D6006"/>
    <w:rsid w:val="00456AD4"/>
    <w:rsid w:val="00485F73"/>
    <w:rsid w:val="004C75B2"/>
    <w:rsid w:val="00503995"/>
    <w:rsid w:val="00550D21"/>
    <w:rsid w:val="00561D26"/>
    <w:rsid w:val="005B6027"/>
    <w:rsid w:val="005B7082"/>
    <w:rsid w:val="005C41CB"/>
    <w:rsid w:val="005D3510"/>
    <w:rsid w:val="006050C7"/>
    <w:rsid w:val="00623BB4"/>
    <w:rsid w:val="00657D8B"/>
    <w:rsid w:val="006743D4"/>
    <w:rsid w:val="0070738A"/>
    <w:rsid w:val="007561C2"/>
    <w:rsid w:val="00785A54"/>
    <w:rsid w:val="007B1BAE"/>
    <w:rsid w:val="008005D3"/>
    <w:rsid w:val="00820D25"/>
    <w:rsid w:val="008229F8"/>
    <w:rsid w:val="0084613F"/>
    <w:rsid w:val="008535A8"/>
    <w:rsid w:val="008542C9"/>
    <w:rsid w:val="008B7508"/>
    <w:rsid w:val="008F7B99"/>
    <w:rsid w:val="009225FD"/>
    <w:rsid w:val="0094122F"/>
    <w:rsid w:val="00980525"/>
    <w:rsid w:val="009A0F42"/>
    <w:rsid w:val="009B7A27"/>
    <w:rsid w:val="009E6C30"/>
    <w:rsid w:val="00A0358F"/>
    <w:rsid w:val="00A33A4F"/>
    <w:rsid w:val="00A81E7D"/>
    <w:rsid w:val="00AA4641"/>
    <w:rsid w:val="00B00DA2"/>
    <w:rsid w:val="00B03524"/>
    <w:rsid w:val="00B1761E"/>
    <w:rsid w:val="00B32ADD"/>
    <w:rsid w:val="00B57C4D"/>
    <w:rsid w:val="00B77659"/>
    <w:rsid w:val="00B84E4F"/>
    <w:rsid w:val="00BE771E"/>
    <w:rsid w:val="00C03F2B"/>
    <w:rsid w:val="00C17944"/>
    <w:rsid w:val="00C3142C"/>
    <w:rsid w:val="00C33D8E"/>
    <w:rsid w:val="00C620CC"/>
    <w:rsid w:val="00CA1178"/>
    <w:rsid w:val="00CC3540"/>
    <w:rsid w:val="00CD4917"/>
    <w:rsid w:val="00D70958"/>
    <w:rsid w:val="00D91083"/>
    <w:rsid w:val="00E52406"/>
    <w:rsid w:val="00E54F98"/>
    <w:rsid w:val="00E72332"/>
    <w:rsid w:val="00E81CEA"/>
    <w:rsid w:val="00EE54C0"/>
    <w:rsid w:val="00EE5FC5"/>
    <w:rsid w:val="00EF50D1"/>
    <w:rsid w:val="00F42107"/>
    <w:rsid w:val="00F4369B"/>
    <w:rsid w:val="00F45FAB"/>
    <w:rsid w:val="00F61192"/>
    <w:rsid w:val="00F80885"/>
    <w:rsid w:val="00FC02C8"/>
    <w:rsid w:val="00FD7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B8EE"/>
  <w15:chartTrackingRefBased/>
  <w15:docId w15:val="{44C0207C-BA5B-448E-B9F0-22209AAF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D2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17944"/>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C17944"/>
  </w:style>
  <w:style w:type="paragraph" w:styleId="Fuzeile">
    <w:name w:val="footer"/>
    <w:basedOn w:val="Standard"/>
    <w:link w:val="FuzeileZchn"/>
    <w:uiPriority w:val="99"/>
    <w:unhideWhenUsed/>
    <w:rsid w:val="00C17944"/>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C17944"/>
  </w:style>
  <w:style w:type="character" w:styleId="Hyperlink">
    <w:name w:val="Hyperlink"/>
    <w:semiHidden/>
    <w:rsid w:val="00FD79E9"/>
    <w:rPr>
      <w:color w:val="0000FF"/>
      <w:u w:val="single"/>
    </w:rPr>
  </w:style>
  <w:style w:type="paragraph" w:customStyle="1" w:styleId="Default">
    <w:name w:val="Default"/>
    <w:rsid w:val="003D60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0177-591C-4DE2-887C-B7519FAA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5269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DuFü, BMBkm</cp:keywords>
  <dc:description/>
  <cp:lastModifiedBy>Thomas Ludwig</cp:lastModifiedBy>
  <cp:revision>28</cp:revision>
  <cp:lastPrinted>2023-09-11T16:48:00Z</cp:lastPrinted>
  <dcterms:created xsi:type="dcterms:W3CDTF">2019-01-02T18:15:00Z</dcterms:created>
  <dcterms:modified xsi:type="dcterms:W3CDTF">2024-01-09T18:43:00Z</dcterms:modified>
</cp:coreProperties>
</file>